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FD2" w:rsidRDefault="005A1153">
      <w:pPr>
        <w:widowControl w:val="0"/>
        <w:pBdr>
          <w:top w:val="nil"/>
          <w:left w:val="nil"/>
          <w:bottom w:val="nil"/>
          <w:right w:val="nil"/>
          <w:between w:val="nil"/>
        </w:pBdr>
        <w:spacing w:line="457" w:lineRule="auto"/>
        <w:ind w:left="12" w:right="1682" w:firstLine="8"/>
        <w:jc w:val="center"/>
        <w:rPr>
          <w:b/>
          <w:sz w:val="28"/>
          <w:szCs w:val="28"/>
        </w:rPr>
      </w:pPr>
      <w:r>
        <w:rPr>
          <w:b/>
          <w:noProof/>
          <w:sz w:val="28"/>
          <w:szCs w:val="28"/>
        </w:rPr>
        <w:drawing>
          <wp:inline distT="114300" distB="114300" distL="114300" distR="114300">
            <wp:extent cx="927268" cy="954947"/>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927268" cy="954947"/>
                    </a:xfrm>
                    <a:prstGeom prst="rect">
                      <a:avLst/>
                    </a:prstGeom>
                    <a:ln/>
                  </pic:spPr>
                </pic:pic>
              </a:graphicData>
            </a:graphic>
          </wp:inline>
        </w:drawing>
      </w:r>
    </w:p>
    <w:p w:rsidR="00434FD2" w:rsidRDefault="005A1153">
      <w:pPr>
        <w:widowControl w:val="0"/>
        <w:pBdr>
          <w:top w:val="nil"/>
          <w:left w:val="nil"/>
          <w:bottom w:val="nil"/>
          <w:right w:val="nil"/>
          <w:between w:val="nil"/>
        </w:pBdr>
        <w:spacing w:line="457" w:lineRule="auto"/>
        <w:ind w:left="12" w:right="1682" w:firstLine="8"/>
        <w:jc w:val="center"/>
        <w:rPr>
          <w:b/>
          <w:sz w:val="28"/>
          <w:szCs w:val="28"/>
        </w:rPr>
      </w:pPr>
      <w:r>
        <w:rPr>
          <w:b/>
          <w:sz w:val="28"/>
          <w:szCs w:val="28"/>
        </w:rPr>
        <w:t>Lewisham Local Community Food Project Small Grants</w:t>
      </w:r>
    </w:p>
    <w:p w:rsidR="00434FD2" w:rsidRDefault="005A1153">
      <w:pPr>
        <w:widowControl w:val="0"/>
        <w:pBdr>
          <w:top w:val="nil"/>
          <w:left w:val="nil"/>
          <w:bottom w:val="nil"/>
          <w:right w:val="nil"/>
          <w:between w:val="nil"/>
        </w:pBdr>
        <w:spacing w:line="457" w:lineRule="auto"/>
        <w:ind w:left="12" w:right="1682" w:firstLine="8"/>
        <w:jc w:val="center"/>
        <w:rPr>
          <w:b/>
          <w:color w:val="000000"/>
          <w:sz w:val="28"/>
          <w:szCs w:val="28"/>
        </w:rPr>
      </w:pPr>
      <w:r>
        <w:rPr>
          <w:b/>
          <w:color w:val="000000"/>
          <w:sz w:val="28"/>
          <w:szCs w:val="28"/>
        </w:rPr>
        <w:t xml:space="preserve">Information, Guidance &amp; Criteria General Information </w:t>
      </w:r>
    </w:p>
    <w:p w:rsidR="00434FD2" w:rsidRDefault="005A1153">
      <w:pPr>
        <w:widowControl w:val="0"/>
        <w:pBdr>
          <w:top w:val="nil"/>
          <w:left w:val="nil"/>
          <w:bottom w:val="nil"/>
          <w:right w:val="nil"/>
          <w:between w:val="nil"/>
        </w:pBdr>
        <w:spacing w:before="19" w:line="229" w:lineRule="auto"/>
        <w:ind w:left="9" w:right="-4" w:hanging="6"/>
        <w:rPr>
          <w:color w:val="000000"/>
          <w:sz w:val="24"/>
          <w:szCs w:val="24"/>
        </w:rPr>
      </w:pPr>
      <w:r>
        <w:rPr>
          <w:color w:val="000000"/>
          <w:sz w:val="24"/>
          <w:szCs w:val="24"/>
        </w:rPr>
        <w:t xml:space="preserve">This document will help you to understand the </w:t>
      </w:r>
      <w:r>
        <w:rPr>
          <w:sz w:val="24"/>
          <w:szCs w:val="24"/>
        </w:rPr>
        <w:t>small grants fund</w:t>
      </w:r>
      <w:r>
        <w:rPr>
          <w:color w:val="000000"/>
          <w:sz w:val="24"/>
          <w:szCs w:val="24"/>
        </w:rPr>
        <w:t xml:space="preserve"> in more detail and guidance how to complete your application form. </w:t>
      </w:r>
    </w:p>
    <w:p w:rsidR="00434FD2" w:rsidRDefault="00434FD2">
      <w:pPr>
        <w:widowControl w:val="0"/>
        <w:pBdr>
          <w:top w:val="nil"/>
          <w:left w:val="nil"/>
          <w:bottom w:val="nil"/>
          <w:right w:val="nil"/>
          <w:between w:val="nil"/>
        </w:pBdr>
        <w:spacing w:before="19" w:line="229" w:lineRule="auto"/>
        <w:ind w:left="9" w:right="-4" w:hanging="6"/>
        <w:rPr>
          <w:sz w:val="24"/>
          <w:szCs w:val="24"/>
        </w:rPr>
      </w:pPr>
    </w:p>
    <w:p w:rsidR="00434FD2" w:rsidRDefault="005A1153">
      <w:pPr>
        <w:widowControl w:val="0"/>
        <w:pBdr>
          <w:top w:val="nil"/>
          <w:left w:val="nil"/>
          <w:bottom w:val="nil"/>
          <w:right w:val="nil"/>
          <w:between w:val="nil"/>
        </w:pBdr>
        <w:spacing w:before="19" w:line="229" w:lineRule="auto"/>
        <w:ind w:left="9" w:right="-4" w:hanging="6"/>
        <w:rPr>
          <w:sz w:val="24"/>
          <w:szCs w:val="24"/>
        </w:rPr>
      </w:pPr>
      <w:r>
        <w:rPr>
          <w:b/>
          <w:sz w:val="24"/>
          <w:szCs w:val="24"/>
        </w:rPr>
        <w:t>Who is Lewisham Local?</w:t>
      </w:r>
    </w:p>
    <w:p w:rsidR="00434FD2" w:rsidRDefault="005A1153">
      <w:pPr>
        <w:rPr>
          <w:sz w:val="24"/>
          <w:szCs w:val="24"/>
        </w:rPr>
      </w:pPr>
      <w:r>
        <w:rPr>
          <w:sz w:val="24"/>
          <w:szCs w:val="24"/>
        </w:rPr>
        <w:t xml:space="preserve">Lewisham Local is a programme of work that </w:t>
      </w:r>
      <w:proofErr w:type="gramStart"/>
      <w:r>
        <w:rPr>
          <w:sz w:val="24"/>
          <w:szCs w:val="24"/>
        </w:rPr>
        <w:t>is run</w:t>
      </w:r>
      <w:proofErr w:type="gramEnd"/>
      <w:r>
        <w:rPr>
          <w:sz w:val="24"/>
          <w:szCs w:val="24"/>
        </w:rPr>
        <w:t xml:space="preserve"> by the organisation Rushey Green Time Bank as well as a cross-sector collaborative group. The Lewisham Local programme involves:</w:t>
      </w:r>
    </w:p>
    <w:p w:rsidR="00434FD2" w:rsidRDefault="005A1153">
      <w:pPr>
        <w:numPr>
          <w:ilvl w:val="0"/>
          <w:numId w:val="1"/>
        </w:numPr>
        <w:rPr>
          <w:sz w:val="24"/>
          <w:szCs w:val="24"/>
        </w:rPr>
      </w:pPr>
      <w:r>
        <w:rPr>
          <w:sz w:val="24"/>
          <w:szCs w:val="24"/>
        </w:rPr>
        <w:t>Increasing local giving of time, skills, support and money</w:t>
      </w:r>
    </w:p>
    <w:p w:rsidR="00434FD2" w:rsidRDefault="005A1153">
      <w:pPr>
        <w:numPr>
          <w:ilvl w:val="0"/>
          <w:numId w:val="1"/>
        </w:numPr>
        <w:rPr>
          <w:sz w:val="24"/>
          <w:szCs w:val="24"/>
        </w:rPr>
      </w:pPr>
      <w:r>
        <w:rPr>
          <w:sz w:val="24"/>
          <w:szCs w:val="24"/>
        </w:rPr>
        <w:t>Working together with local businesses, volunteers and community organisations</w:t>
      </w:r>
    </w:p>
    <w:p w:rsidR="00434FD2" w:rsidRDefault="005A1153">
      <w:pPr>
        <w:numPr>
          <w:ilvl w:val="0"/>
          <w:numId w:val="1"/>
        </w:numPr>
        <w:rPr>
          <w:sz w:val="24"/>
          <w:szCs w:val="24"/>
        </w:rPr>
      </w:pPr>
      <w:r>
        <w:rPr>
          <w:sz w:val="24"/>
          <w:szCs w:val="24"/>
        </w:rPr>
        <w:t>Engaging local people and organisations to give and get involved</w:t>
      </w:r>
    </w:p>
    <w:p w:rsidR="00434FD2" w:rsidRDefault="005A1153">
      <w:pPr>
        <w:numPr>
          <w:ilvl w:val="0"/>
          <w:numId w:val="1"/>
        </w:numPr>
        <w:rPr>
          <w:sz w:val="24"/>
          <w:szCs w:val="24"/>
        </w:rPr>
      </w:pPr>
      <w:r>
        <w:rPr>
          <w:sz w:val="24"/>
          <w:szCs w:val="24"/>
        </w:rPr>
        <w:t>Raises the profile of good local initiatives</w:t>
      </w:r>
    </w:p>
    <w:p w:rsidR="00434FD2" w:rsidRDefault="00434FD2">
      <w:pPr>
        <w:rPr>
          <w:sz w:val="24"/>
          <w:szCs w:val="24"/>
        </w:rPr>
      </w:pPr>
    </w:p>
    <w:p w:rsidR="00434FD2" w:rsidRDefault="005A1153">
      <w:pPr>
        <w:rPr>
          <w:sz w:val="24"/>
          <w:szCs w:val="24"/>
        </w:rPr>
      </w:pPr>
      <w:r>
        <w:rPr>
          <w:sz w:val="24"/>
          <w:szCs w:val="24"/>
        </w:rPr>
        <w:t xml:space="preserve">Lewisham Local </w:t>
      </w:r>
      <w:proofErr w:type="gramStart"/>
      <w:r>
        <w:rPr>
          <w:sz w:val="24"/>
          <w:szCs w:val="24"/>
        </w:rPr>
        <w:t>is funded</w:t>
      </w:r>
      <w:proofErr w:type="gramEnd"/>
      <w:r>
        <w:rPr>
          <w:sz w:val="24"/>
          <w:szCs w:val="24"/>
        </w:rPr>
        <w:t xml:space="preserve"> through Lewisham Council Main Grants Fund to lead on community development and support to voluntary and community sector organisations in Lewisham. </w:t>
      </w:r>
    </w:p>
    <w:p w:rsidR="00434FD2" w:rsidRDefault="005A1153">
      <w:pPr>
        <w:rPr>
          <w:sz w:val="24"/>
          <w:szCs w:val="24"/>
        </w:rPr>
      </w:pPr>
      <w:r>
        <w:rPr>
          <w:sz w:val="24"/>
          <w:szCs w:val="24"/>
        </w:rPr>
        <w:br/>
        <w:t>Along with other local partners, Lewisham Local set up Lewisham’s Coordinated Community Response to the Covid-19 crisis. As part of this response Lewisham Local started liaising with local foodbanks and as a result developed Lewisham Covid Food Network to support Lewisham’s network of diverse community food projects providing food during the pandemic.</w:t>
      </w:r>
    </w:p>
    <w:p w:rsidR="00434FD2" w:rsidRDefault="00434FD2"/>
    <w:p w:rsidR="00434FD2" w:rsidRDefault="005A1153">
      <w:pPr>
        <w:widowControl w:val="0"/>
        <w:pBdr>
          <w:top w:val="nil"/>
          <w:left w:val="nil"/>
          <w:bottom w:val="nil"/>
          <w:right w:val="nil"/>
          <w:between w:val="nil"/>
        </w:pBdr>
        <w:spacing w:before="19" w:line="229" w:lineRule="auto"/>
        <w:ind w:left="9" w:right="-4" w:hanging="6"/>
        <w:rPr>
          <w:b/>
          <w:sz w:val="24"/>
          <w:szCs w:val="24"/>
        </w:rPr>
      </w:pPr>
      <w:r>
        <w:rPr>
          <w:b/>
        </w:rPr>
        <w:t>What i</w:t>
      </w:r>
      <w:r>
        <w:rPr>
          <w:b/>
          <w:color w:val="000000"/>
          <w:sz w:val="24"/>
          <w:szCs w:val="24"/>
        </w:rPr>
        <w:t xml:space="preserve">s </w:t>
      </w:r>
      <w:r>
        <w:rPr>
          <w:b/>
          <w:sz w:val="24"/>
          <w:szCs w:val="24"/>
        </w:rPr>
        <w:t xml:space="preserve">the Lewisham Local Community Projects Small Grants and who is it </w:t>
      </w:r>
      <w:proofErr w:type="gramStart"/>
      <w:r>
        <w:rPr>
          <w:b/>
          <w:sz w:val="24"/>
          <w:szCs w:val="24"/>
        </w:rPr>
        <w:t>for</w:t>
      </w:r>
      <w:proofErr w:type="gramEnd"/>
      <w:r>
        <w:rPr>
          <w:b/>
          <w:sz w:val="24"/>
          <w:szCs w:val="24"/>
        </w:rPr>
        <w:t>?</w:t>
      </w:r>
    </w:p>
    <w:p w:rsidR="00434FD2" w:rsidRDefault="00434FD2">
      <w:pPr>
        <w:widowControl w:val="0"/>
        <w:pBdr>
          <w:top w:val="nil"/>
          <w:left w:val="nil"/>
          <w:bottom w:val="nil"/>
          <w:right w:val="nil"/>
          <w:between w:val="nil"/>
        </w:pBdr>
        <w:spacing w:before="19" w:line="229" w:lineRule="auto"/>
        <w:ind w:left="9" w:right="-4" w:hanging="6"/>
        <w:rPr>
          <w:b/>
          <w:sz w:val="24"/>
          <w:szCs w:val="24"/>
        </w:rPr>
      </w:pPr>
    </w:p>
    <w:p w:rsidR="00434FD2" w:rsidRDefault="005A1153">
      <w:pPr>
        <w:rPr>
          <w:sz w:val="25"/>
          <w:szCs w:val="25"/>
          <w:highlight w:val="white"/>
        </w:rPr>
      </w:pPr>
      <w:r>
        <w:rPr>
          <w:sz w:val="25"/>
          <w:szCs w:val="25"/>
          <w:highlight w:val="white"/>
        </w:rPr>
        <w:t xml:space="preserve">This fund </w:t>
      </w:r>
      <w:proofErr w:type="gramStart"/>
      <w:r>
        <w:rPr>
          <w:sz w:val="25"/>
          <w:szCs w:val="25"/>
          <w:highlight w:val="white"/>
        </w:rPr>
        <w:t>has been launched</w:t>
      </w:r>
      <w:proofErr w:type="gramEnd"/>
      <w:r>
        <w:rPr>
          <w:sz w:val="25"/>
          <w:szCs w:val="25"/>
          <w:highlight w:val="white"/>
        </w:rPr>
        <w:t xml:space="preserve"> to help groups meet the unprecedented and sustained demands for emergency food aid in Lewisham caused by the ongoing Covid-19 pandemic. </w:t>
      </w:r>
    </w:p>
    <w:p w:rsidR="00434FD2" w:rsidRDefault="00434FD2">
      <w:pPr>
        <w:rPr>
          <w:sz w:val="25"/>
          <w:szCs w:val="25"/>
          <w:highlight w:val="white"/>
        </w:rPr>
      </w:pPr>
    </w:p>
    <w:p w:rsidR="00434FD2" w:rsidRDefault="005A1153">
      <w:pPr>
        <w:pBdr>
          <w:top w:val="none" w:sz="0" w:space="0" w:color="000000"/>
          <w:left w:val="none" w:sz="0" w:space="0" w:color="000000"/>
          <w:bottom w:val="none" w:sz="0" w:space="0" w:color="000000"/>
          <w:right w:val="none" w:sz="0" w:space="0" w:color="000000"/>
          <w:between w:val="none" w:sz="0" w:space="0" w:color="000000"/>
        </w:pBdr>
        <w:spacing w:after="240" w:line="348" w:lineRule="auto"/>
        <w:rPr>
          <w:sz w:val="24"/>
          <w:szCs w:val="24"/>
        </w:rPr>
      </w:pPr>
      <w:r>
        <w:rPr>
          <w:sz w:val="25"/>
          <w:szCs w:val="25"/>
          <w:highlight w:val="white"/>
        </w:rPr>
        <w:t xml:space="preserve">The aim of this fund is to provide accessible, small grants to groups providing free or low cost food assistance for Lewisham’s most vulnerable residents to enable them to continue to meet the high demand for emergency food aid. </w:t>
      </w:r>
      <w:r>
        <w:rPr>
          <w:sz w:val="24"/>
          <w:szCs w:val="24"/>
        </w:rPr>
        <w:t xml:space="preserve">The aim is to provide a simple application process to support new groups and those with limited </w:t>
      </w:r>
      <w:r>
        <w:rPr>
          <w:sz w:val="24"/>
          <w:szCs w:val="24"/>
        </w:rPr>
        <w:lastRenderedPageBreak/>
        <w:t xml:space="preserve">fundraising experience or capacity </w:t>
      </w:r>
      <w:r>
        <w:rPr>
          <w:sz w:val="25"/>
          <w:szCs w:val="25"/>
          <w:highlight w:val="white"/>
        </w:rPr>
        <w:t xml:space="preserve">that may not easily access funds from larger grant funders </w:t>
      </w:r>
      <w:r>
        <w:rPr>
          <w:sz w:val="24"/>
          <w:szCs w:val="24"/>
        </w:rPr>
        <w:t xml:space="preserve">to access much needed funds or projects whose current funding or food stock </w:t>
      </w:r>
      <w:proofErr w:type="gramStart"/>
      <w:r>
        <w:rPr>
          <w:sz w:val="24"/>
          <w:szCs w:val="24"/>
        </w:rPr>
        <w:t>has been depleted</w:t>
      </w:r>
      <w:proofErr w:type="gramEnd"/>
      <w:r>
        <w:rPr>
          <w:sz w:val="24"/>
          <w:szCs w:val="24"/>
        </w:rPr>
        <w:t xml:space="preserve"> due to the high levels of need.</w:t>
      </w:r>
    </w:p>
    <w:p w:rsidR="00434FD2" w:rsidRDefault="005A1153">
      <w:pPr>
        <w:pBdr>
          <w:top w:val="none" w:sz="0" w:space="0" w:color="000000"/>
          <w:left w:val="none" w:sz="0" w:space="0" w:color="000000"/>
          <w:bottom w:val="none" w:sz="0" w:space="0" w:color="000000"/>
          <w:right w:val="none" w:sz="0" w:space="0" w:color="000000"/>
          <w:between w:val="none" w:sz="0" w:space="0" w:color="000000"/>
        </w:pBdr>
        <w:spacing w:after="240" w:line="348" w:lineRule="auto"/>
        <w:rPr>
          <w:sz w:val="24"/>
          <w:szCs w:val="24"/>
        </w:rPr>
      </w:pPr>
      <w:r>
        <w:rPr>
          <w:sz w:val="24"/>
          <w:szCs w:val="24"/>
        </w:rPr>
        <w:t xml:space="preserve">It </w:t>
      </w:r>
      <w:proofErr w:type="gramStart"/>
      <w:r>
        <w:rPr>
          <w:sz w:val="24"/>
          <w:szCs w:val="24"/>
        </w:rPr>
        <w:t>is aimed</w:t>
      </w:r>
      <w:proofErr w:type="gramEnd"/>
      <w:r>
        <w:rPr>
          <w:sz w:val="24"/>
          <w:szCs w:val="24"/>
        </w:rPr>
        <w:t xml:space="preserve"> at projects participating in or keen to join the Lewisham Covid Food Network to work strategically and collaboratively to tackle food poverty in Lewisham.</w:t>
      </w:r>
      <w:r>
        <w:rPr>
          <w:b/>
          <w:sz w:val="24"/>
          <w:szCs w:val="24"/>
        </w:rPr>
        <w:t xml:space="preserve"> </w:t>
      </w:r>
      <w:r>
        <w:rPr>
          <w:sz w:val="24"/>
          <w:szCs w:val="24"/>
        </w:rPr>
        <w:t xml:space="preserve">Currently facilitated by Lewisham Local, this consists of food banks, faith-based groups, local charities, organisations and mutual aids working with different approaches with a common aim of providing access to free or low cost food to support those experiencing food insecurity. </w:t>
      </w:r>
    </w:p>
    <w:p w:rsidR="00434FD2" w:rsidRDefault="005A1153">
      <w:pPr>
        <w:pBdr>
          <w:top w:val="none" w:sz="0" w:space="0" w:color="000000"/>
          <w:left w:val="none" w:sz="0" w:space="0" w:color="000000"/>
          <w:bottom w:val="none" w:sz="0" w:space="0" w:color="000000"/>
          <w:right w:val="none" w:sz="0" w:space="0" w:color="000000"/>
          <w:between w:val="none" w:sz="0" w:space="0" w:color="000000"/>
        </w:pBdr>
        <w:spacing w:after="240" w:line="348" w:lineRule="auto"/>
        <w:rPr>
          <w:b/>
          <w:sz w:val="24"/>
          <w:szCs w:val="24"/>
        </w:rPr>
      </w:pPr>
      <w:r>
        <w:rPr>
          <w:b/>
          <w:sz w:val="24"/>
          <w:szCs w:val="24"/>
        </w:rPr>
        <w:t>Application Timeline</w:t>
      </w:r>
    </w:p>
    <w:p w:rsidR="00434FD2" w:rsidRDefault="005A1153">
      <w:pPr>
        <w:widowControl w:val="0"/>
        <w:pBdr>
          <w:top w:val="nil"/>
          <w:left w:val="nil"/>
          <w:bottom w:val="nil"/>
          <w:right w:val="nil"/>
          <w:between w:val="nil"/>
        </w:pBdr>
        <w:spacing w:before="271" w:line="230" w:lineRule="auto"/>
        <w:ind w:left="9" w:right="-5" w:firstLine="8"/>
        <w:rPr>
          <w:color w:val="FF0000"/>
          <w:sz w:val="24"/>
          <w:szCs w:val="24"/>
        </w:rPr>
      </w:pPr>
      <w:r>
        <w:rPr>
          <w:color w:val="000000"/>
          <w:sz w:val="24"/>
          <w:szCs w:val="24"/>
        </w:rPr>
        <w:t xml:space="preserve">The fund opens on </w:t>
      </w:r>
      <w:r>
        <w:rPr>
          <w:sz w:val="24"/>
          <w:szCs w:val="24"/>
        </w:rPr>
        <w:t>Friday 8th January 2021 and the deadline</w:t>
      </w:r>
      <w:r w:rsidR="00597E74">
        <w:rPr>
          <w:sz w:val="24"/>
          <w:szCs w:val="24"/>
        </w:rPr>
        <w:t xml:space="preserve"> for applications is Sunday 24</w:t>
      </w:r>
      <w:r w:rsidR="00597E74" w:rsidRPr="00597E74">
        <w:rPr>
          <w:sz w:val="24"/>
          <w:szCs w:val="24"/>
          <w:vertAlign w:val="superscript"/>
        </w:rPr>
        <w:t>th</w:t>
      </w:r>
      <w:r w:rsidR="00597E74">
        <w:rPr>
          <w:sz w:val="24"/>
          <w:szCs w:val="24"/>
        </w:rPr>
        <w:t xml:space="preserve"> </w:t>
      </w:r>
      <w:r>
        <w:rPr>
          <w:sz w:val="24"/>
          <w:szCs w:val="24"/>
        </w:rPr>
        <w:t>January 11.59pm. Applications will be assessed once the deadline closes and will be assessed by members of the Lewisham Local team.</w:t>
      </w:r>
    </w:p>
    <w:p w:rsidR="00434FD2" w:rsidRDefault="005A1153">
      <w:pPr>
        <w:widowControl w:val="0"/>
        <w:pBdr>
          <w:top w:val="nil"/>
          <w:left w:val="nil"/>
          <w:bottom w:val="nil"/>
          <w:right w:val="nil"/>
          <w:between w:val="nil"/>
        </w:pBdr>
        <w:spacing w:before="271" w:line="230" w:lineRule="auto"/>
        <w:ind w:left="9" w:right="-5" w:firstLine="8"/>
        <w:rPr>
          <w:b/>
          <w:sz w:val="24"/>
          <w:szCs w:val="24"/>
        </w:rPr>
      </w:pPr>
      <w:r>
        <w:rPr>
          <w:b/>
          <w:sz w:val="24"/>
          <w:szCs w:val="24"/>
        </w:rPr>
        <w:t>Why is Lewisham Local administering this fund?</w:t>
      </w:r>
    </w:p>
    <w:p w:rsidR="00434FD2" w:rsidRDefault="005A1153">
      <w:pPr>
        <w:rPr>
          <w:sz w:val="26"/>
          <w:szCs w:val="26"/>
        </w:rPr>
      </w:pPr>
      <w:r>
        <w:rPr>
          <w:sz w:val="24"/>
          <w:szCs w:val="24"/>
        </w:rPr>
        <w:t>Due to the incredible generosity given by the local community during Covid-19, Lewisham Local is working in partnership with Lewisham Foodbank to redistribute some of the donations to local food projects helping the Covid-19 response in Lewisham.</w:t>
      </w:r>
    </w:p>
    <w:p w:rsidR="00434FD2" w:rsidRDefault="005A1153">
      <w:pPr>
        <w:widowControl w:val="0"/>
        <w:pBdr>
          <w:top w:val="nil"/>
          <w:left w:val="nil"/>
          <w:bottom w:val="nil"/>
          <w:right w:val="nil"/>
          <w:between w:val="nil"/>
        </w:pBdr>
        <w:spacing w:before="282" w:line="240" w:lineRule="auto"/>
        <w:ind w:left="17"/>
        <w:rPr>
          <w:b/>
          <w:sz w:val="24"/>
          <w:szCs w:val="24"/>
        </w:rPr>
      </w:pPr>
      <w:bookmarkStart w:id="0" w:name="_heading=h.gjdgxs" w:colFirst="0" w:colLast="0"/>
      <w:bookmarkEnd w:id="0"/>
      <w:r>
        <w:rPr>
          <w:b/>
          <w:sz w:val="24"/>
          <w:szCs w:val="24"/>
        </w:rPr>
        <w:t xml:space="preserve">How much can I apply </w:t>
      </w:r>
      <w:proofErr w:type="gramStart"/>
      <w:r>
        <w:rPr>
          <w:b/>
          <w:sz w:val="24"/>
          <w:szCs w:val="24"/>
        </w:rPr>
        <w:t>for</w:t>
      </w:r>
      <w:proofErr w:type="gramEnd"/>
      <w:r>
        <w:rPr>
          <w:b/>
          <w:sz w:val="24"/>
          <w:szCs w:val="24"/>
        </w:rPr>
        <w:t xml:space="preserve">? </w:t>
      </w:r>
    </w:p>
    <w:p w:rsidR="00434FD2" w:rsidRDefault="00597E74">
      <w:pPr>
        <w:widowControl w:val="0"/>
        <w:pBdr>
          <w:top w:val="nil"/>
          <w:left w:val="nil"/>
          <w:bottom w:val="nil"/>
          <w:right w:val="nil"/>
          <w:between w:val="nil"/>
        </w:pBdr>
        <w:spacing w:before="271" w:line="240" w:lineRule="auto"/>
        <w:ind w:left="3"/>
        <w:rPr>
          <w:color w:val="000000"/>
          <w:sz w:val="24"/>
          <w:szCs w:val="24"/>
        </w:rPr>
      </w:pPr>
      <w:sdt>
        <w:sdtPr>
          <w:tag w:val="goog_rdk_0"/>
          <w:id w:val="-763763753"/>
        </w:sdtPr>
        <w:sdtEndPr/>
        <w:sdtContent/>
      </w:sdt>
      <w:r w:rsidR="005A1153">
        <w:rPr>
          <w:sz w:val="24"/>
          <w:szCs w:val="24"/>
        </w:rPr>
        <w:t>Projects</w:t>
      </w:r>
      <w:r w:rsidR="005A1153">
        <w:rPr>
          <w:color w:val="000000"/>
          <w:sz w:val="24"/>
          <w:szCs w:val="24"/>
        </w:rPr>
        <w:t xml:space="preserve"> can apply for an award of between £</w:t>
      </w:r>
      <w:r w:rsidR="005A1153">
        <w:rPr>
          <w:sz w:val="24"/>
          <w:szCs w:val="24"/>
        </w:rPr>
        <w:t>1</w:t>
      </w:r>
      <w:r w:rsidR="005A1153">
        <w:rPr>
          <w:color w:val="000000"/>
          <w:sz w:val="24"/>
          <w:szCs w:val="24"/>
        </w:rPr>
        <w:t>00 and £</w:t>
      </w:r>
      <w:proofErr w:type="gramStart"/>
      <w:r w:rsidR="005A1153">
        <w:rPr>
          <w:sz w:val="24"/>
          <w:szCs w:val="24"/>
        </w:rPr>
        <w:t>750</w:t>
      </w:r>
      <w:r w:rsidR="005A1153">
        <w:rPr>
          <w:color w:val="000000"/>
          <w:sz w:val="24"/>
          <w:szCs w:val="24"/>
        </w:rPr>
        <w:t xml:space="preserve"> .</w:t>
      </w:r>
      <w:proofErr w:type="gramEnd"/>
      <w:r w:rsidR="005A1153">
        <w:rPr>
          <w:color w:val="000000"/>
          <w:sz w:val="24"/>
          <w:szCs w:val="24"/>
        </w:rPr>
        <w:t xml:space="preserve"> There is </w:t>
      </w:r>
      <w:r w:rsidR="005A1153">
        <w:rPr>
          <w:sz w:val="24"/>
          <w:szCs w:val="24"/>
        </w:rPr>
        <w:t>currently £10,000 to allocate. The amount of funds allocated may not match the amount requested if demand and the quality of applications are high. Lewisham Local aims to raise additional funds to increase this fund.</w:t>
      </w:r>
    </w:p>
    <w:p w:rsidR="00434FD2" w:rsidRDefault="005A1153">
      <w:pPr>
        <w:widowControl w:val="0"/>
        <w:pBdr>
          <w:top w:val="nil"/>
          <w:left w:val="nil"/>
          <w:bottom w:val="nil"/>
          <w:right w:val="nil"/>
          <w:between w:val="nil"/>
        </w:pBdr>
        <w:spacing w:before="271" w:line="229" w:lineRule="auto"/>
        <w:ind w:right="-3"/>
        <w:rPr>
          <w:b/>
          <w:sz w:val="25"/>
          <w:szCs w:val="25"/>
          <w:highlight w:val="white"/>
        </w:rPr>
      </w:pPr>
      <w:r>
        <w:rPr>
          <w:b/>
          <w:sz w:val="25"/>
          <w:szCs w:val="25"/>
          <w:highlight w:val="white"/>
        </w:rPr>
        <w:t xml:space="preserve">The grant </w:t>
      </w:r>
      <w:proofErr w:type="gramStart"/>
      <w:r>
        <w:rPr>
          <w:b/>
          <w:sz w:val="25"/>
          <w:szCs w:val="25"/>
          <w:highlight w:val="white"/>
        </w:rPr>
        <w:t>could be spent</w:t>
      </w:r>
      <w:proofErr w:type="gramEnd"/>
      <w:r>
        <w:rPr>
          <w:b/>
          <w:sz w:val="25"/>
          <w:szCs w:val="25"/>
          <w:highlight w:val="white"/>
        </w:rPr>
        <w:t xml:space="preserve"> on:</w:t>
      </w:r>
    </w:p>
    <w:p w:rsidR="00434FD2" w:rsidRDefault="005A1153">
      <w:pPr>
        <w:numPr>
          <w:ilvl w:val="0"/>
          <w:numId w:val="3"/>
        </w:numPr>
        <w:pBdr>
          <w:top w:val="none" w:sz="0" w:space="0" w:color="000000"/>
          <w:bottom w:val="none" w:sz="0" w:space="0" w:color="000000"/>
          <w:right w:val="none" w:sz="0" w:space="0" w:color="000000"/>
          <w:between w:val="none" w:sz="0" w:space="0" w:color="000000"/>
        </w:pBdr>
        <w:spacing w:line="348" w:lineRule="auto"/>
        <w:rPr>
          <w:sz w:val="25"/>
          <w:szCs w:val="25"/>
          <w:highlight w:val="white"/>
        </w:rPr>
      </w:pPr>
      <w:r>
        <w:rPr>
          <w:sz w:val="25"/>
          <w:szCs w:val="25"/>
          <w:highlight w:val="white"/>
        </w:rPr>
        <w:t>purchasing food supplies for your food bank/project</w:t>
      </w:r>
    </w:p>
    <w:p w:rsidR="00434FD2" w:rsidRDefault="005A1153">
      <w:pPr>
        <w:numPr>
          <w:ilvl w:val="0"/>
          <w:numId w:val="3"/>
        </w:numPr>
        <w:pBdr>
          <w:top w:val="none" w:sz="0" w:space="0" w:color="000000"/>
          <w:bottom w:val="none" w:sz="0" w:space="0" w:color="000000"/>
          <w:right w:val="none" w:sz="0" w:space="0" w:color="000000"/>
          <w:between w:val="none" w:sz="0" w:space="0" w:color="000000"/>
        </w:pBdr>
        <w:spacing w:line="348" w:lineRule="auto"/>
        <w:rPr>
          <w:sz w:val="25"/>
          <w:szCs w:val="25"/>
          <w:highlight w:val="white"/>
        </w:rPr>
      </w:pPr>
      <w:r>
        <w:rPr>
          <w:sz w:val="25"/>
          <w:szCs w:val="25"/>
          <w:highlight w:val="white"/>
        </w:rPr>
        <w:t>purchasing fridges &amp; freezers to increase storage capacity</w:t>
      </w:r>
    </w:p>
    <w:p w:rsidR="00434FD2" w:rsidRDefault="005A1153">
      <w:pPr>
        <w:numPr>
          <w:ilvl w:val="0"/>
          <w:numId w:val="3"/>
        </w:numPr>
        <w:pBdr>
          <w:top w:val="none" w:sz="0" w:space="0" w:color="000000"/>
          <w:bottom w:val="none" w:sz="0" w:space="0" w:color="000000"/>
          <w:right w:val="none" w:sz="0" w:space="0" w:color="000000"/>
          <w:between w:val="none" w:sz="0" w:space="0" w:color="000000"/>
        </w:pBdr>
        <w:spacing w:line="348" w:lineRule="auto"/>
        <w:rPr>
          <w:sz w:val="25"/>
          <w:szCs w:val="25"/>
          <w:highlight w:val="white"/>
        </w:rPr>
      </w:pPr>
      <w:r>
        <w:rPr>
          <w:sz w:val="25"/>
          <w:szCs w:val="25"/>
          <w:highlight w:val="white"/>
        </w:rPr>
        <w:t>transportation costs to collect and transport food</w:t>
      </w:r>
    </w:p>
    <w:p w:rsidR="00434FD2" w:rsidRDefault="005A1153">
      <w:pPr>
        <w:numPr>
          <w:ilvl w:val="0"/>
          <w:numId w:val="3"/>
        </w:numPr>
        <w:pBdr>
          <w:top w:val="none" w:sz="0" w:space="0" w:color="000000"/>
          <w:bottom w:val="none" w:sz="0" w:space="0" w:color="000000"/>
          <w:right w:val="none" w:sz="0" w:space="0" w:color="000000"/>
          <w:between w:val="none" w:sz="0" w:space="0" w:color="000000"/>
        </w:pBdr>
        <w:spacing w:line="348" w:lineRule="auto"/>
        <w:rPr>
          <w:sz w:val="25"/>
          <w:szCs w:val="25"/>
          <w:highlight w:val="white"/>
        </w:rPr>
      </w:pPr>
      <w:r>
        <w:rPr>
          <w:sz w:val="25"/>
          <w:szCs w:val="25"/>
          <w:highlight w:val="white"/>
        </w:rPr>
        <w:t>emerging training needs</w:t>
      </w:r>
    </w:p>
    <w:p w:rsidR="00434FD2" w:rsidRDefault="005A1153">
      <w:pPr>
        <w:numPr>
          <w:ilvl w:val="0"/>
          <w:numId w:val="3"/>
        </w:numPr>
        <w:pBdr>
          <w:top w:val="none" w:sz="0" w:space="0" w:color="000000"/>
          <w:bottom w:val="none" w:sz="0" w:space="0" w:color="000000"/>
          <w:right w:val="none" w:sz="0" w:space="0" w:color="000000"/>
          <w:between w:val="none" w:sz="0" w:space="0" w:color="000000"/>
        </w:pBdr>
        <w:spacing w:after="240" w:line="348" w:lineRule="auto"/>
        <w:rPr>
          <w:sz w:val="25"/>
          <w:szCs w:val="25"/>
          <w:highlight w:val="white"/>
        </w:rPr>
      </w:pPr>
      <w:r>
        <w:rPr>
          <w:sz w:val="25"/>
          <w:szCs w:val="25"/>
          <w:highlight w:val="white"/>
        </w:rPr>
        <w:t xml:space="preserve">improving client access to additional support services </w:t>
      </w:r>
    </w:p>
    <w:p w:rsidR="00434FD2" w:rsidRDefault="005A1153">
      <w:pPr>
        <w:widowControl w:val="0"/>
        <w:pBdr>
          <w:top w:val="nil"/>
          <w:left w:val="nil"/>
          <w:bottom w:val="nil"/>
          <w:right w:val="nil"/>
          <w:between w:val="nil"/>
        </w:pBdr>
        <w:spacing w:before="246" w:line="240" w:lineRule="auto"/>
        <w:rPr>
          <w:b/>
          <w:color w:val="000000"/>
          <w:sz w:val="24"/>
          <w:szCs w:val="24"/>
        </w:rPr>
      </w:pPr>
      <w:r>
        <w:rPr>
          <w:b/>
          <w:color w:val="000000"/>
          <w:sz w:val="24"/>
          <w:szCs w:val="24"/>
        </w:rPr>
        <w:t xml:space="preserve">What </w:t>
      </w:r>
      <w:proofErr w:type="gramStart"/>
      <w:r>
        <w:rPr>
          <w:b/>
          <w:color w:val="000000"/>
          <w:sz w:val="24"/>
          <w:szCs w:val="24"/>
        </w:rPr>
        <w:t>won’t</w:t>
      </w:r>
      <w:proofErr w:type="gramEnd"/>
      <w:r>
        <w:rPr>
          <w:b/>
          <w:color w:val="000000"/>
          <w:sz w:val="24"/>
          <w:szCs w:val="24"/>
        </w:rPr>
        <w:t xml:space="preserve"> the grant pay for? </w:t>
      </w:r>
    </w:p>
    <w:p w:rsidR="00434FD2" w:rsidRDefault="005A1153">
      <w:pPr>
        <w:numPr>
          <w:ilvl w:val="0"/>
          <w:numId w:val="3"/>
        </w:numPr>
        <w:pBdr>
          <w:top w:val="none" w:sz="0" w:space="0" w:color="000000"/>
          <w:bottom w:val="none" w:sz="0" w:space="0" w:color="000000"/>
          <w:right w:val="none" w:sz="0" w:space="0" w:color="000000"/>
          <w:between w:val="none" w:sz="0" w:space="0" w:color="000000"/>
        </w:pBdr>
        <w:spacing w:line="348" w:lineRule="auto"/>
        <w:rPr>
          <w:sz w:val="25"/>
          <w:szCs w:val="25"/>
          <w:highlight w:val="white"/>
        </w:rPr>
      </w:pPr>
      <w:r>
        <w:rPr>
          <w:sz w:val="25"/>
          <w:szCs w:val="25"/>
          <w:highlight w:val="white"/>
        </w:rPr>
        <w:t>Activities that have already happened</w:t>
      </w:r>
    </w:p>
    <w:p w:rsidR="00434FD2" w:rsidRDefault="005A1153">
      <w:pPr>
        <w:numPr>
          <w:ilvl w:val="0"/>
          <w:numId w:val="3"/>
        </w:numPr>
        <w:pBdr>
          <w:top w:val="none" w:sz="0" w:space="0" w:color="000000"/>
          <w:bottom w:val="none" w:sz="0" w:space="0" w:color="000000"/>
          <w:right w:val="none" w:sz="0" w:space="0" w:color="000000"/>
          <w:between w:val="none" w:sz="0" w:space="0" w:color="000000"/>
        </w:pBdr>
        <w:spacing w:line="348" w:lineRule="auto"/>
        <w:rPr>
          <w:sz w:val="25"/>
          <w:szCs w:val="25"/>
          <w:highlight w:val="white"/>
        </w:rPr>
      </w:pPr>
      <w:r>
        <w:rPr>
          <w:sz w:val="25"/>
          <w:szCs w:val="25"/>
          <w:highlight w:val="white"/>
        </w:rPr>
        <w:t xml:space="preserve">General overheads not related to the delivery of your project </w:t>
      </w:r>
    </w:p>
    <w:p w:rsidR="00434FD2" w:rsidRDefault="005A1153">
      <w:pPr>
        <w:numPr>
          <w:ilvl w:val="0"/>
          <w:numId w:val="3"/>
        </w:numPr>
        <w:pBdr>
          <w:top w:val="none" w:sz="0" w:space="0" w:color="000000"/>
          <w:bottom w:val="none" w:sz="0" w:space="0" w:color="000000"/>
          <w:right w:val="none" w:sz="0" w:space="0" w:color="000000"/>
          <w:between w:val="none" w:sz="0" w:space="0" w:color="000000"/>
        </w:pBdr>
        <w:spacing w:line="348" w:lineRule="auto"/>
        <w:rPr>
          <w:sz w:val="25"/>
          <w:szCs w:val="25"/>
          <w:highlight w:val="white"/>
        </w:rPr>
      </w:pPr>
      <w:r>
        <w:rPr>
          <w:sz w:val="25"/>
          <w:szCs w:val="25"/>
          <w:highlight w:val="white"/>
        </w:rPr>
        <w:t>Activities that don’t serve Lewisham residents</w:t>
      </w:r>
    </w:p>
    <w:p w:rsidR="00434FD2" w:rsidRDefault="005A1153">
      <w:pPr>
        <w:numPr>
          <w:ilvl w:val="0"/>
          <w:numId w:val="3"/>
        </w:numPr>
        <w:pBdr>
          <w:top w:val="none" w:sz="0" w:space="0" w:color="000000"/>
          <w:bottom w:val="none" w:sz="0" w:space="0" w:color="000000"/>
          <w:right w:val="none" w:sz="0" w:space="0" w:color="000000"/>
          <w:between w:val="none" w:sz="0" w:space="0" w:color="000000"/>
        </w:pBdr>
        <w:spacing w:line="348" w:lineRule="auto"/>
        <w:rPr>
          <w:sz w:val="25"/>
          <w:szCs w:val="25"/>
          <w:highlight w:val="white"/>
        </w:rPr>
      </w:pPr>
      <w:r>
        <w:rPr>
          <w:sz w:val="25"/>
          <w:szCs w:val="25"/>
          <w:highlight w:val="white"/>
        </w:rPr>
        <w:lastRenderedPageBreak/>
        <w:t xml:space="preserve">Profit-making activities or projects </w:t>
      </w:r>
    </w:p>
    <w:p w:rsidR="00434FD2" w:rsidRDefault="005A1153">
      <w:pPr>
        <w:numPr>
          <w:ilvl w:val="0"/>
          <w:numId w:val="3"/>
        </w:numPr>
        <w:pBdr>
          <w:top w:val="none" w:sz="0" w:space="0" w:color="000000"/>
          <w:bottom w:val="none" w:sz="0" w:space="0" w:color="000000"/>
          <w:right w:val="none" w:sz="0" w:space="0" w:color="000000"/>
          <w:between w:val="none" w:sz="0" w:space="0" w:color="000000"/>
        </w:pBdr>
        <w:spacing w:line="348" w:lineRule="auto"/>
        <w:rPr>
          <w:sz w:val="25"/>
          <w:szCs w:val="25"/>
          <w:highlight w:val="white"/>
        </w:rPr>
      </w:pPr>
      <w:r>
        <w:rPr>
          <w:sz w:val="25"/>
          <w:szCs w:val="25"/>
          <w:highlight w:val="white"/>
        </w:rPr>
        <w:t xml:space="preserve">Fundraising activities or challenges (like costs for </w:t>
      </w:r>
      <w:proofErr w:type="gramStart"/>
      <w:r>
        <w:rPr>
          <w:sz w:val="25"/>
          <w:szCs w:val="25"/>
          <w:highlight w:val="white"/>
        </w:rPr>
        <w:t>a skydive</w:t>
      </w:r>
      <w:proofErr w:type="gramEnd"/>
      <w:r>
        <w:rPr>
          <w:sz w:val="25"/>
          <w:szCs w:val="25"/>
          <w:highlight w:val="white"/>
        </w:rPr>
        <w:t xml:space="preserve">, an expedition etc.) </w:t>
      </w:r>
    </w:p>
    <w:p w:rsidR="00434FD2" w:rsidRDefault="005A1153">
      <w:pPr>
        <w:numPr>
          <w:ilvl w:val="0"/>
          <w:numId w:val="3"/>
        </w:numPr>
        <w:pBdr>
          <w:top w:val="none" w:sz="0" w:space="0" w:color="000000"/>
          <w:bottom w:val="none" w:sz="0" w:space="0" w:color="000000"/>
          <w:right w:val="none" w:sz="0" w:space="0" w:color="000000"/>
          <w:between w:val="none" w:sz="0" w:space="0" w:color="000000"/>
        </w:pBdr>
        <w:spacing w:line="348" w:lineRule="auto"/>
        <w:rPr>
          <w:sz w:val="25"/>
          <w:szCs w:val="25"/>
          <w:highlight w:val="white"/>
        </w:rPr>
      </w:pPr>
      <w:r>
        <w:rPr>
          <w:sz w:val="25"/>
          <w:szCs w:val="25"/>
          <w:highlight w:val="white"/>
        </w:rPr>
        <w:t xml:space="preserve">Activities that promote religious or political views and beliefs </w:t>
      </w:r>
    </w:p>
    <w:p w:rsidR="00434FD2" w:rsidRDefault="00434FD2">
      <w:pPr>
        <w:widowControl w:val="0"/>
        <w:pBdr>
          <w:top w:val="nil"/>
          <w:left w:val="nil"/>
          <w:bottom w:val="nil"/>
          <w:right w:val="nil"/>
          <w:between w:val="nil"/>
        </w:pBdr>
        <w:spacing w:line="240" w:lineRule="auto"/>
        <w:ind w:left="370"/>
        <w:rPr>
          <w:color w:val="000000"/>
          <w:sz w:val="24"/>
          <w:szCs w:val="24"/>
        </w:rPr>
      </w:pPr>
    </w:p>
    <w:p w:rsidR="00434FD2" w:rsidRDefault="005A1153">
      <w:pPr>
        <w:widowControl w:val="0"/>
        <w:pBdr>
          <w:top w:val="nil"/>
          <w:left w:val="nil"/>
          <w:bottom w:val="nil"/>
          <w:right w:val="nil"/>
          <w:between w:val="nil"/>
        </w:pBdr>
        <w:spacing w:line="240" w:lineRule="auto"/>
        <w:ind w:left="3"/>
        <w:rPr>
          <w:b/>
          <w:color w:val="000000"/>
          <w:sz w:val="24"/>
          <w:szCs w:val="24"/>
        </w:rPr>
      </w:pPr>
      <w:r>
        <w:rPr>
          <w:b/>
          <w:color w:val="000000"/>
          <w:sz w:val="24"/>
          <w:szCs w:val="24"/>
        </w:rPr>
        <w:t xml:space="preserve">Who can apply? </w:t>
      </w:r>
    </w:p>
    <w:p w:rsidR="00434FD2" w:rsidRDefault="005A1153">
      <w:pPr>
        <w:numPr>
          <w:ilvl w:val="0"/>
          <w:numId w:val="3"/>
        </w:numPr>
        <w:pBdr>
          <w:top w:val="none" w:sz="0" w:space="0" w:color="000000"/>
          <w:bottom w:val="none" w:sz="0" w:space="0" w:color="000000"/>
          <w:right w:val="none" w:sz="0" w:space="0" w:color="000000"/>
          <w:between w:val="none" w:sz="0" w:space="0" w:color="000000"/>
        </w:pBdr>
        <w:spacing w:line="348" w:lineRule="auto"/>
        <w:rPr>
          <w:sz w:val="25"/>
          <w:szCs w:val="25"/>
          <w:highlight w:val="white"/>
        </w:rPr>
      </w:pPr>
      <w:r>
        <w:rPr>
          <w:sz w:val="25"/>
          <w:szCs w:val="25"/>
          <w:highlight w:val="white"/>
        </w:rPr>
        <w:t>Individuals</w:t>
      </w:r>
    </w:p>
    <w:p w:rsidR="00434FD2" w:rsidRDefault="005A1153">
      <w:pPr>
        <w:numPr>
          <w:ilvl w:val="0"/>
          <w:numId w:val="3"/>
        </w:numPr>
        <w:pBdr>
          <w:top w:val="none" w:sz="0" w:space="0" w:color="000000"/>
          <w:bottom w:val="none" w:sz="0" w:space="0" w:color="000000"/>
          <w:right w:val="none" w:sz="0" w:space="0" w:color="000000"/>
          <w:between w:val="none" w:sz="0" w:space="0" w:color="000000"/>
        </w:pBdr>
        <w:spacing w:line="348" w:lineRule="auto"/>
        <w:rPr>
          <w:sz w:val="25"/>
          <w:szCs w:val="25"/>
          <w:highlight w:val="white"/>
        </w:rPr>
      </w:pPr>
      <w:r>
        <w:rPr>
          <w:sz w:val="25"/>
          <w:szCs w:val="25"/>
          <w:highlight w:val="white"/>
        </w:rPr>
        <w:t xml:space="preserve">Not-for-profit organisations with an annual turnover of less than £50,000 </w:t>
      </w:r>
    </w:p>
    <w:p w:rsidR="00434FD2" w:rsidRDefault="005A1153">
      <w:pPr>
        <w:numPr>
          <w:ilvl w:val="0"/>
          <w:numId w:val="3"/>
        </w:numPr>
        <w:pBdr>
          <w:top w:val="none" w:sz="0" w:space="0" w:color="000000"/>
          <w:bottom w:val="none" w:sz="0" w:space="0" w:color="000000"/>
          <w:right w:val="none" w:sz="0" w:space="0" w:color="000000"/>
          <w:between w:val="none" w:sz="0" w:space="0" w:color="000000"/>
        </w:pBdr>
        <w:spacing w:line="348" w:lineRule="auto"/>
        <w:rPr>
          <w:sz w:val="25"/>
          <w:szCs w:val="25"/>
          <w:highlight w:val="white"/>
        </w:rPr>
      </w:pPr>
      <w:r>
        <w:rPr>
          <w:sz w:val="25"/>
          <w:szCs w:val="25"/>
          <w:highlight w:val="white"/>
        </w:rPr>
        <w:t xml:space="preserve">Formal and informal groups based in Lewisham or nearby with an annual  turnover of less than £50,000 </w:t>
      </w:r>
    </w:p>
    <w:p w:rsidR="00434FD2" w:rsidRDefault="005A1153">
      <w:pPr>
        <w:widowControl w:val="0"/>
        <w:pBdr>
          <w:top w:val="nil"/>
          <w:left w:val="nil"/>
          <w:bottom w:val="nil"/>
          <w:right w:val="nil"/>
          <w:between w:val="nil"/>
        </w:pBdr>
        <w:spacing w:before="282" w:line="229" w:lineRule="auto"/>
        <w:ind w:left="8" w:right="-4" w:firstLine="12"/>
        <w:rPr>
          <w:color w:val="000000"/>
          <w:sz w:val="24"/>
          <w:szCs w:val="24"/>
        </w:rPr>
      </w:pPr>
      <w:r>
        <w:rPr>
          <w:color w:val="000000"/>
          <w:sz w:val="24"/>
          <w:szCs w:val="24"/>
        </w:rPr>
        <w:t xml:space="preserve">Please note: individuals or organisations not living or </w:t>
      </w:r>
      <w:r>
        <w:rPr>
          <w:sz w:val="24"/>
          <w:szCs w:val="24"/>
        </w:rPr>
        <w:t>based</w:t>
      </w:r>
      <w:r>
        <w:rPr>
          <w:color w:val="000000"/>
          <w:sz w:val="24"/>
          <w:szCs w:val="24"/>
        </w:rPr>
        <w:t xml:space="preserve"> in Lewisham must demonstrate </w:t>
      </w:r>
      <w:r>
        <w:rPr>
          <w:sz w:val="24"/>
          <w:szCs w:val="24"/>
        </w:rPr>
        <w:t>current operation within the borough</w:t>
      </w:r>
      <w:r>
        <w:rPr>
          <w:color w:val="000000"/>
          <w:sz w:val="24"/>
          <w:szCs w:val="24"/>
        </w:rPr>
        <w:t xml:space="preserve"> Lewisham. </w:t>
      </w:r>
    </w:p>
    <w:p w:rsidR="00434FD2" w:rsidRDefault="005A1153">
      <w:pPr>
        <w:widowControl w:val="0"/>
        <w:pBdr>
          <w:top w:val="nil"/>
          <w:left w:val="nil"/>
          <w:bottom w:val="nil"/>
          <w:right w:val="nil"/>
          <w:between w:val="nil"/>
        </w:pBdr>
        <w:spacing w:before="522" w:line="240" w:lineRule="auto"/>
        <w:rPr>
          <w:b/>
          <w:color w:val="000000"/>
          <w:sz w:val="24"/>
          <w:szCs w:val="24"/>
        </w:rPr>
      </w:pPr>
      <w:r>
        <w:rPr>
          <w:b/>
          <w:color w:val="000000"/>
          <w:sz w:val="24"/>
          <w:szCs w:val="24"/>
        </w:rPr>
        <w:t xml:space="preserve">Who </w:t>
      </w:r>
      <w:proofErr w:type="gramStart"/>
      <w:r>
        <w:rPr>
          <w:b/>
          <w:color w:val="000000"/>
          <w:sz w:val="24"/>
          <w:szCs w:val="24"/>
        </w:rPr>
        <w:t>can’t</w:t>
      </w:r>
      <w:proofErr w:type="gramEnd"/>
      <w:r>
        <w:rPr>
          <w:b/>
          <w:color w:val="000000"/>
          <w:sz w:val="24"/>
          <w:szCs w:val="24"/>
        </w:rPr>
        <w:t xml:space="preserve"> apply? </w:t>
      </w:r>
    </w:p>
    <w:p w:rsidR="00434FD2" w:rsidRDefault="005A1153">
      <w:pPr>
        <w:widowControl w:val="0"/>
        <w:pBdr>
          <w:top w:val="nil"/>
          <w:left w:val="nil"/>
          <w:bottom w:val="nil"/>
          <w:right w:val="nil"/>
          <w:between w:val="nil"/>
        </w:pBdr>
        <w:spacing w:line="240" w:lineRule="auto"/>
        <w:ind w:left="3"/>
        <w:rPr>
          <w:color w:val="000000"/>
          <w:sz w:val="24"/>
          <w:szCs w:val="24"/>
        </w:rPr>
      </w:pPr>
      <w:r>
        <w:rPr>
          <w:color w:val="000000"/>
          <w:sz w:val="24"/>
          <w:szCs w:val="24"/>
        </w:rPr>
        <w:t xml:space="preserve">There are some groups and people we will not fund, including: </w:t>
      </w:r>
    </w:p>
    <w:p w:rsidR="00434FD2" w:rsidRDefault="005A1153">
      <w:pPr>
        <w:numPr>
          <w:ilvl w:val="0"/>
          <w:numId w:val="3"/>
        </w:numPr>
        <w:pBdr>
          <w:top w:val="none" w:sz="0" w:space="0" w:color="000000"/>
          <w:bottom w:val="none" w:sz="0" w:space="0" w:color="000000"/>
          <w:right w:val="none" w:sz="0" w:space="0" w:color="000000"/>
          <w:between w:val="none" w:sz="0" w:space="0" w:color="000000"/>
        </w:pBdr>
        <w:spacing w:line="348" w:lineRule="auto"/>
        <w:rPr>
          <w:sz w:val="25"/>
          <w:szCs w:val="25"/>
          <w:highlight w:val="white"/>
        </w:rPr>
      </w:pPr>
      <w:r>
        <w:rPr>
          <w:sz w:val="25"/>
          <w:szCs w:val="25"/>
          <w:highlight w:val="white"/>
        </w:rPr>
        <w:t>Organisations or groups with a turnover above £50,000</w:t>
      </w:r>
    </w:p>
    <w:p w:rsidR="00434FD2" w:rsidRDefault="005A1153">
      <w:pPr>
        <w:numPr>
          <w:ilvl w:val="0"/>
          <w:numId w:val="3"/>
        </w:numPr>
        <w:pBdr>
          <w:top w:val="none" w:sz="0" w:space="0" w:color="000000"/>
          <w:bottom w:val="none" w:sz="0" w:space="0" w:color="000000"/>
          <w:right w:val="none" w:sz="0" w:space="0" w:color="000000"/>
          <w:between w:val="none" w:sz="0" w:space="0" w:color="000000"/>
        </w:pBdr>
        <w:spacing w:line="348" w:lineRule="auto"/>
        <w:rPr>
          <w:sz w:val="25"/>
          <w:szCs w:val="25"/>
          <w:highlight w:val="white"/>
        </w:rPr>
      </w:pPr>
      <w:r>
        <w:rPr>
          <w:sz w:val="25"/>
          <w:szCs w:val="25"/>
          <w:highlight w:val="white"/>
        </w:rPr>
        <w:t xml:space="preserve"> ‘For profit’ organisations</w:t>
      </w:r>
    </w:p>
    <w:p w:rsidR="00434FD2" w:rsidRDefault="005A1153">
      <w:pPr>
        <w:numPr>
          <w:ilvl w:val="0"/>
          <w:numId w:val="3"/>
        </w:numPr>
        <w:pBdr>
          <w:top w:val="none" w:sz="0" w:space="0" w:color="000000"/>
          <w:bottom w:val="none" w:sz="0" w:space="0" w:color="000000"/>
          <w:right w:val="none" w:sz="0" w:space="0" w:color="000000"/>
          <w:between w:val="none" w:sz="0" w:space="0" w:color="000000"/>
        </w:pBdr>
        <w:spacing w:line="348" w:lineRule="auto"/>
        <w:rPr>
          <w:sz w:val="25"/>
          <w:szCs w:val="25"/>
          <w:highlight w:val="white"/>
        </w:rPr>
      </w:pPr>
      <w:r>
        <w:rPr>
          <w:sz w:val="25"/>
          <w:szCs w:val="25"/>
          <w:highlight w:val="white"/>
        </w:rPr>
        <w:t>Local offices of larger regional or national organisations/charities</w:t>
      </w:r>
    </w:p>
    <w:p w:rsidR="00434FD2" w:rsidRDefault="005A1153">
      <w:pPr>
        <w:numPr>
          <w:ilvl w:val="0"/>
          <w:numId w:val="3"/>
        </w:numPr>
        <w:pBdr>
          <w:top w:val="none" w:sz="0" w:space="0" w:color="000000"/>
          <w:bottom w:val="none" w:sz="0" w:space="0" w:color="000000"/>
          <w:right w:val="none" w:sz="0" w:space="0" w:color="000000"/>
          <w:between w:val="none" w:sz="0" w:space="0" w:color="000000"/>
        </w:pBdr>
        <w:spacing w:line="348" w:lineRule="auto"/>
        <w:rPr>
          <w:sz w:val="25"/>
          <w:szCs w:val="25"/>
          <w:highlight w:val="white"/>
        </w:rPr>
      </w:pPr>
      <w:r>
        <w:rPr>
          <w:sz w:val="25"/>
          <w:szCs w:val="25"/>
          <w:highlight w:val="white"/>
        </w:rPr>
        <w:t>People under the age of 18</w:t>
      </w:r>
    </w:p>
    <w:p w:rsidR="00434FD2" w:rsidRDefault="005A1153">
      <w:pPr>
        <w:widowControl w:val="0"/>
        <w:pBdr>
          <w:top w:val="nil"/>
          <w:left w:val="nil"/>
          <w:bottom w:val="nil"/>
          <w:right w:val="nil"/>
          <w:between w:val="nil"/>
        </w:pBdr>
        <w:spacing w:before="454" w:line="240" w:lineRule="auto"/>
        <w:ind w:left="16"/>
        <w:rPr>
          <w:b/>
          <w:color w:val="000000"/>
          <w:sz w:val="24"/>
          <w:szCs w:val="24"/>
        </w:rPr>
      </w:pPr>
      <w:r>
        <w:rPr>
          <w:b/>
          <w:color w:val="000000"/>
          <w:sz w:val="24"/>
          <w:szCs w:val="24"/>
        </w:rPr>
        <w:t>Monitoring</w:t>
      </w:r>
    </w:p>
    <w:p w:rsidR="00434FD2" w:rsidRDefault="005A1153">
      <w:pPr>
        <w:widowControl w:val="0"/>
        <w:pBdr>
          <w:top w:val="nil"/>
          <w:left w:val="nil"/>
          <w:bottom w:val="nil"/>
          <w:right w:val="nil"/>
          <w:between w:val="nil"/>
        </w:pBdr>
        <w:spacing w:before="178" w:line="246" w:lineRule="auto"/>
        <w:ind w:left="3" w:right="-3" w:firstLine="8"/>
        <w:rPr>
          <w:sz w:val="24"/>
          <w:szCs w:val="24"/>
        </w:rPr>
      </w:pPr>
      <w:r>
        <w:rPr>
          <w:color w:val="000000"/>
          <w:sz w:val="24"/>
          <w:szCs w:val="24"/>
        </w:rPr>
        <w:t>Successful projects will be required to undertake monitoring</w:t>
      </w:r>
      <w:r>
        <w:rPr>
          <w:sz w:val="24"/>
          <w:szCs w:val="24"/>
        </w:rPr>
        <w:t xml:space="preserve"> which will include a brief report to monitor impact and budget expenditure to </w:t>
      </w:r>
      <w:proofErr w:type="gramStart"/>
      <w:r>
        <w:rPr>
          <w:sz w:val="24"/>
          <w:szCs w:val="24"/>
        </w:rPr>
        <w:t>be submitted</w:t>
      </w:r>
      <w:proofErr w:type="gramEnd"/>
      <w:r>
        <w:rPr>
          <w:sz w:val="24"/>
          <w:szCs w:val="24"/>
        </w:rPr>
        <w:t xml:space="preserve"> within two months of the project end</w:t>
      </w:r>
    </w:p>
    <w:p w:rsidR="00434FD2" w:rsidRDefault="005A1153">
      <w:pPr>
        <w:widowControl w:val="0"/>
        <w:pBdr>
          <w:top w:val="nil"/>
          <w:left w:val="nil"/>
          <w:bottom w:val="nil"/>
          <w:right w:val="nil"/>
          <w:between w:val="nil"/>
        </w:pBdr>
        <w:spacing w:before="178" w:line="246" w:lineRule="auto"/>
        <w:ind w:left="3" w:right="-3" w:firstLine="8"/>
        <w:rPr>
          <w:b/>
          <w:color w:val="000000"/>
          <w:sz w:val="24"/>
          <w:szCs w:val="24"/>
        </w:rPr>
      </w:pPr>
      <w:r>
        <w:rPr>
          <w:b/>
          <w:color w:val="000000"/>
          <w:sz w:val="24"/>
          <w:szCs w:val="24"/>
        </w:rPr>
        <w:t xml:space="preserve">Ongoing Support </w:t>
      </w:r>
    </w:p>
    <w:p w:rsidR="00434FD2" w:rsidRDefault="005A1153">
      <w:pPr>
        <w:widowControl w:val="0"/>
        <w:pBdr>
          <w:top w:val="nil"/>
          <w:left w:val="nil"/>
          <w:bottom w:val="nil"/>
          <w:right w:val="nil"/>
          <w:between w:val="nil"/>
        </w:pBdr>
        <w:spacing w:before="178" w:line="246" w:lineRule="auto"/>
        <w:ind w:left="9" w:right="2" w:firstLine="8"/>
        <w:rPr>
          <w:color w:val="000000"/>
          <w:sz w:val="24"/>
          <w:szCs w:val="24"/>
        </w:rPr>
      </w:pPr>
      <w:r>
        <w:rPr>
          <w:color w:val="000000"/>
          <w:sz w:val="24"/>
          <w:szCs w:val="24"/>
        </w:rPr>
        <w:t xml:space="preserve">Lewisham Local offers a variety of support (e.g. training, events, resources, connections) </w:t>
      </w:r>
      <w:r>
        <w:rPr>
          <w:sz w:val="24"/>
          <w:szCs w:val="24"/>
        </w:rPr>
        <w:t>through the Covid Food Network and wider support programme for local organisations.</w:t>
      </w:r>
      <w:r>
        <w:rPr>
          <w:color w:val="000000"/>
          <w:sz w:val="24"/>
          <w:szCs w:val="24"/>
        </w:rPr>
        <w:t xml:space="preserve"> </w:t>
      </w:r>
      <w:r>
        <w:rPr>
          <w:sz w:val="24"/>
          <w:szCs w:val="24"/>
        </w:rPr>
        <w:t>S</w:t>
      </w:r>
      <w:r>
        <w:rPr>
          <w:color w:val="000000"/>
          <w:sz w:val="24"/>
          <w:szCs w:val="24"/>
        </w:rPr>
        <w:t xml:space="preserve">uccessful projects will be encouraged to engage with us. You can </w:t>
      </w:r>
      <w:r>
        <w:rPr>
          <w:sz w:val="24"/>
          <w:szCs w:val="24"/>
        </w:rPr>
        <w:t xml:space="preserve">find current training, events and resources at </w:t>
      </w:r>
      <w:hyperlink r:id="rId7">
        <w:r>
          <w:rPr>
            <w:color w:val="1155CC"/>
            <w:sz w:val="24"/>
            <w:szCs w:val="24"/>
            <w:u w:val="single"/>
          </w:rPr>
          <w:t>www.lewishamlocal.com</w:t>
        </w:r>
      </w:hyperlink>
      <w:r>
        <w:rPr>
          <w:sz w:val="24"/>
          <w:szCs w:val="24"/>
        </w:rPr>
        <w:t xml:space="preserve">. For more information regarding the Covid Food </w:t>
      </w:r>
      <w:proofErr w:type="gramStart"/>
      <w:r>
        <w:rPr>
          <w:sz w:val="24"/>
          <w:szCs w:val="24"/>
        </w:rPr>
        <w:t>Network</w:t>
      </w:r>
      <w:proofErr w:type="gramEnd"/>
      <w:r>
        <w:rPr>
          <w:sz w:val="24"/>
          <w:szCs w:val="24"/>
        </w:rPr>
        <w:t xml:space="preserve"> please contact simone@lewishamlocal.com</w:t>
      </w:r>
    </w:p>
    <w:p w:rsidR="00434FD2" w:rsidRDefault="005A1153">
      <w:pPr>
        <w:widowControl w:val="0"/>
        <w:pBdr>
          <w:top w:val="nil"/>
          <w:left w:val="nil"/>
          <w:bottom w:val="nil"/>
          <w:right w:val="nil"/>
          <w:between w:val="nil"/>
        </w:pBdr>
        <w:spacing w:before="170" w:line="240" w:lineRule="auto"/>
        <w:ind w:left="18"/>
        <w:rPr>
          <w:b/>
          <w:color w:val="000000"/>
          <w:sz w:val="24"/>
          <w:szCs w:val="24"/>
        </w:rPr>
      </w:pPr>
      <w:r>
        <w:rPr>
          <w:b/>
          <w:color w:val="000000"/>
          <w:sz w:val="24"/>
          <w:szCs w:val="24"/>
        </w:rPr>
        <w:t xml:space="preserve">Process </w:t>
      </w:r>
    </w:p>
    <w:p w:rsidR="00434FD2" w:rsidRDefault="005A1153">
      <w:pPr>
        <w:widowControl w:val="0"/>
        <w:numPr>
          <w:ilvl w:val="0"/>
          <w:numId w:val="2"/>
        </w:numPr>
        <w:pBdr>
          <w:top w:val="nil"/>
          <w:left w:val="nil"/>
          <w:bottom w:val="nil"/>
          <w:right w:val="nil"/>
          <w:between w:val="nil"/>
        </w:pBdr>
        <w:spacing w:before="175" w:line="246" w:lineRule="auto"/>
        <w:ind w:right="58" w:hanging="360"/>
        <w:rPr>
          <w:color w:val="FF0000"/>
          <w:sz w:val="24"/>
          <w:szCs w:val="24"/>
        </w:rPr>
      </w:pPr>
      <w:r>
        <w:rPr>
          <w:color w:val="000000"/>
          <w:sz w:val="24"/>
          <w:szCs w:val="24"/>
        </w:rPr>
        <w:t xml:space="preserve">Complete the application form and send it to </w:t>
      </w:r>
      <w:r>
        <w:rPr>
          <w:color w:val="000000"/>
          <w:sz w:val="24"/>
          <w:szCs w:val="24"/>
          <w:u w:val="single"/>
        </w:rPr>
        <w:t>funding@lewishamlocal.com</w:t>
      </w:r>
      <w:r>
        <w:rPr>
          <w:color w:val="000000"/>
          <w:sz w:val="24"/>
          <w:szCs w:val="24"/>
        </w:rPr>
        <w:t xml:space="preserve"> </w:t>
      </w:r>
    </w:p>
    <w:p w:rsidR="00434FD2" w:rsidRDefault="005A1153">
      <w:pPr>
        <w:widowControl w:val="0"/>
        <w:numPr>
          <w:ilvl w:val="0"/>
          <w:numId w:val="2"/>
        </w:numPr>
        <w:pBdr>
          <w:top w:val="nil"/>
          <w:left w:val="nil"/>
          <w:bottom w:val="nil"/>
          <w:right w:val="nil"/>
          <w:between w:val="nil"/>
        </w:pBdr>
        <w:spacing w:line="246" w:lineRule="auto"/>
        <w:ind w:right="58" w:hanging="360"/>
        <w:rPr>
          <w:color w:val="000000"/>
          <w:sz w:val="24"/>
          <w:szCs w:val="24"/>
        </w:rPr>
      </w:pPr>
      <w:r>
        <w:rPr>
          <w:color w:val="000000"/>
          <w:sz w:val="24"/>
          <w:szCs w:val="24"/>
        </w:rPr>
        <w:t xml:space="preserve">A member of Lewisham Local will acknowledge your application within one week of receipt </w:t>
      </w:r>
    </w:p>
    <w:p w:rsidR="00434FD2" w:rsidRDefault="005A1153">
      <w:pPr>
        <w:widowControl w:val="0"/>
        <w:numPr>
          <w:ilvl w:val="0"/>
          <w:numId w:val="2"/>
        </w:numPr>
        <w:pBdr>
          <w:top w:val="nil"/>
          <w:left w:val="nil"/>
          <w:bottom w:val="nil"/>
          <w:right w:val="nil"/>
          <w:between w:val="nil"/>
        </w:pBdr>
        <w:spacing w:line="246" w:lineRule="auto"/>
        <w:ind w:right="792" w:hanging="360"/>
        <w:rPr>
          <w:color w:val="000000"/>
          <w:sz w:val="24"/>
          <w:szCs w:val="24"/>
        </w:rPr>
      </w:pPr>
      <w:r>
        <w:rPr>
          <w:color w:val="000000"/>
          <w:sz w:val="24"/>
          <w:szCs w:val="24"/>
        </w:rPr>
        <w:t>Notification of decision within two weeks of the deadline</w:t>
      </w:r>
    </w:p>
    <w:p w:rsidR="00434FD2" w:rsidRDefault="005A1153">
      <w:pPr>
        <w:widowControl w:val="0"/>
        <w:numPr>
          <w:ilvl w:val="0"/>
          <w:numId w:val="2"/>
        </w:numPr>
        <w:pBdr>
          <w:top w:val="nil"/>
          <w:left w:val="nil"/>
          <w:bottom w:val="nil"/>
          <w:right w:val="nil"/>
          <w:between w:val="nil"/>
        </w:pBdr>
        <w:spacing w:line="246" w:lineRule="auto"/>
        <w:ind w:right="792" w:hanging="360"/>
        <w:rPr>
          <w:color w:val="000000"/>
          <w:sz w:val="24"/>
          <w:szCs w:val="24"/>
        </w:rPr>
      </w:pPr>
      <w:r>
        <w:rPr>
          <w:color w:val="000000"/>
          <w:sz w:val="24"/>
          <w:szCs w:val="24"/>
        </w:rPr>
        <w:t xml:space="preserve">Successful projects asked for additional information </w:t>
      </w:r>
    </w:p>
    <w:p w:rsidR="00434FD2" w:rsidRDefault="005A1153">
      <w:pPr>
        <w:widowControl w:val="0"/>
        <w:numPr>
          <w:ilvl w:val="0"/>
          <w:numId w:val="2"/>
        </w:numPr>
        <w:pBdr>
          <w:top w:val="nil"/>
          <w:left w:val="nil"/>
          <w:bottom w:val="nil"/>
          <w:right w:val="nil"/>
          <w:between w:val="nil"/>
        </w:pBdr>
        <w:spacing w:line="246" w:lineRule="auto"/>
        <w:ind w:right="792" w:hanging="360"/>
        <w:rPr>
          <w:color w:val="000000"/>
          <w:sz w:val="24"/>
          <w:szCs w:val="24"/>
        </w:rPr>
      </w:pPr>
      <w:r>
        <w:rPr>
          <w:color w:val="000000"/>
          <w:sz w:val="24"/>
          <w:szCs w:val="24"/>
        </w:rPr>
        <w:t>Successful projects given their funding</w:t>
      </w:r>
    </w:p>
    <w:p w:rsidR="00434FD2" w:rsidRDefault="005A1153">
      <w:pPr>
        <w:widowControl w:val="0"/>
        <w:numPr>
          <w:ilvl w:val="0"/>
          <w:numId w:val="2"/>
        </w:numPr>
        <w:pBdr>
          <w:top w:val="nil"/>
          <w:left w:val="nil"/>
          <w:bottom w:val="nil"/>
          <w:right w:val="nil"/>
          <w:between w:val="nil"/>
        </w:pBdr>
        <w:spacing w:line="246" w:lineRule="auto"/>
        <w:ind w:right="-3" w:hanging="360"/>
        <w:rPr>
          <w:color w:val="000000"/>
          <w:sz w:val="24"/>
          <w:szCs w:val="24"/>
        </w:rPr>
      </w:pPr>
      <w:r>
        <w:rPr>
          <w:color w:val="000000"/>
          <w:sz w:val="24"/>
          <w:szCs w:val="24"/>
        </w:rPr>
        <w:lastRenderedPageBreak/>
        <w:t>Projects must have started within 2 months of receipt of funds</w:t>
      </w:r>
    </w:p>
    <w:p w:rsidR="00434FD2" w:rsidRDefault="005A1153">
      <w:pPr>
        <w:widowControl w:val="0"/>
        <w:numPr>
          <w:ilvl w:val="0"/>
          <w:numId w:val="2"/>
        </w:numPr>
        <w:pBdr>
          <w:top w:val="nil"/>
          <w:left w:val="nil"/>
          <w:bottom w:val="nil"/>
          <w:right w:val="nil"/>
          <w:between w:val="nil"/>
        </w:pBdr>
        <w:spacing w:line="246" w:lineRule="auto"/>
        <w:ind w:right="-3" w:hanging="360"/>
        <w:rPr>
          <w:color w:val="000000"/>
          <w:sz w:val="24"/>
          <w:szCs w:val="24"/>
        </w:rPr>
      </w:pPr>
      <w:r>
        <w:rPr>
          <w:color w:val="000000"/>
          <w:sz w:val="24"/>
          <w:szCs w:val="24"/>
        </w:rPr>
        <w:t xml:space="preserve">Ongoing project monitoring forms will be sent out and must be returned to  Lewisham Local </w:t>
      </w:r>
    </w:p>
    <w:p w:rsidR="00434FD2" w:rsidRDefault="005A1153">
      <w:pPr>
        <w:widowControl w:val="0"/>
        <w:pBdr>
          <w:top w:val="nil"/>
          <w:left w:val="nil"/>
          <w:bottom w:val="nil"/>
          <w:right w:val="nil"/>
          <w:between w:val="nil"/>
        </w:pBdr>
        <w:spacing w:before="170" w:line="240" w:lineRule="auto"/>
        <w:ind w:left="9"/>
        <w:rPr>
          <w:b/>
          <w:color w:val="000000"/>
          <w:sz w:val="24"/>
          <w:szCs w:val="24"/>
        </w:rPr>
      </w:pPr>
      <w:r>
        <w:rPr>
          <w:b/>
          <w:color w:val="000000"/>
          <w:sz w:val="24"/>
          <w:szCs w:val="24"/>
        </w:rPr>
        <w:t xml:space="preserve">Scrutiny </w:t>
      </w:r>
    </w:p>
    <w:p w:rsidR="00434FD2" w:rsidRDefault="005A1153">
      <w:pPr>
        <w:widowControl w:val="0"/>
        <w:pBdr>
          <w:top w:val="nil"/>
          <w:left w:val="nil"/>
          <w:bottom w:val="nil"/>
          <w:right w:val="nil"/>
          <w:between w:val="nil"/>
        </w:pBdr>
        <w:spacing w:before="178" w:line="246" w:lineRule="auto"/>
        <w:ind w:left="8" w:right="-6" w:firstLine="12"/>
        <w:jc w:val="both"/>
        <w:rPr>
          <w:color w:val="000000"/>
          <w:sz w:val="24"/>
          <w:szCs w:val="24"/>
        </w:rPr>
      </w:pPr>
      <w:proofErr w:type="gramStart"/>
      <w:r>
        <w:rPr>
          <w:color w:val="000000"/>
          <w:sz w:val="24"/>
          <w:szCs w:val="24"/>
        </w:rPr>
        <w:t xml:space="preserve">Funding decisions are made by the Lewisham Local team who are administering the </w:t>
      </w:r>
      <w:r>
        <w:rPr>
          <w:sz w:val="24"/>
          <w:szCs w:val="24"/>
        </w:rPr>
        <w:t>grants</w:t>
      </w:r>
      <w:proofErr w:type="gramEnd"/>
      <w:r>
        <w:rPr>
          <w:sz w:val="24"/>
          <w:szCs w:val="24"/>
        </w:rPr>
        <w:t>.</w:t>
      </w:r>
    </w:p>
    <w:p w:rsidR="00434FD2" w:rsidRDefault="005A1153">
      <w:pPr>
        <w:widowControl w:val="0"/>
        <w:pBdr>
          <w:top w:val="nil"/>
          <w:left w:val="nil"/>
          <w:bottom w:val="nil"/>
          <w:right w:val="nil"/>
          <w:between w:val="nil"/>
        </w:pBdr>
        <w:spacing w:before="170" w:line="240" w:lineRule="auto"/>
        <w:ind w:left="16"/>
        <w:rPr>
          <w:b/>
          <w:color w:val="000000"/>
          <w:sz w:val="24"/>
          <w:szCs w:val="24"/>
        </w:rPr>
      </w:pPr>
      <w:r>
        <w:rPr>
          <w:b/>
          <w:color w:val="000000"/>
          <w:sz w:val="24"/>
          <w:szCs w:val="24"/>
        </w:rPr>
        <w:t xml:space="preserve">Marking </w:t>
      </w:r>
    </w:p>
    <w:p w:rsidR="00434FD2" w:rsidRDefault="005A1153">
      <w:pPr>
        <w:widowControl w:val="0"/>
        <w:pBdr>
          <w:top w:val="nil"/>
          <w:left w:val="nil"/>
          <w:bottom w:val="nil"/>
          <w:right w:val="nil"/>
          <w:between w:val="nil"/>
        </w:pBdr>
        <w:spacing w:before="175" w:line="248" w:lineRule="auto"/>
        <w:ind w:left="3" w:right="-4"/>
        <w:jc w:val="both"/>
        <w:rPr>
          <w:color w:val="000000"/>
          <w:sz w:val="24"/>
          <w:szCs w:val="24"/>
        </w:rPr>
      </w:pPr>
      <w:r>
        <w:rPr>
          <w:color w:val="000000"/>
          <w:sz w:val="24"/>
          <w:szCs w:val="24"/>
        </w:rPr>
        <w:t xml:space="preserve">The following marking scheme will be used to assess each section of the </w:t>
      </w:r>
      <w:proofErr w:type="gramStart"/>
      <w:r>
        <w:rPr>
          <w:color w:val="000000"/>
          <w:sz w:val="24"/>
          <w:szCs w:val="24"/>
        </w:rPr>
        <w:t>application  form</w:t>
      </w:r>
      <w:proofErr w:type="gramEnd"/>
      <w:r>
        <w:rPr>
          <w:color w:val="000000"/>
          <w:sz w:val="24"/>
          <w:szCs w:val="24"/>
        </w:rPr>
        <w:t xml:space="preserve">. Note that all applications must score a minimum of 50 for each section in </w:t>
      </w:r>
      <w:proofErr w:type="gramStart"/>
      <w:r>
        <w:rPr>
          <w:color w:val="000000"/>
          <w:sz w:val="24"/>
          <w:szCs w:val="24"/>
        </w:rPr>
        <w:t>order  to</w:t>
      </w:r>
      <w:proofErr w:type="gramEnd"/>
      <w:r>
        <w:rPr>
          <w:color w:val="000000"/>
          <w:sz w:val="24"/>
          <w:szCs w:val="24"/>
        </w:rPr>
        <w:t xml:space="preserve"> be considered.</w:t>
      </w:r>
    </w:p>
    <w:tbl>
      <w:tblPr>
        <w:tblStyle w:val="a7"/>
        <w:tblW w:w="90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8"/>
        <w:gridCol w:w="7180"/>
      </w:tblGrid>
      <w:tr w:rsidR="00434FD2">
        <w:trPr>
          <w:trHeight w:val="562"/>
        </w:trPr>
        <w:tc>
          <w:tcPr>
            <w:tcW w:w="1838" w:type="dxa"/>
            <w:shd w:val="clear" w:color="auto" w:fill="auto"/>
            <w:tcMar>
              <w:top w:w="100" w:type="dxa"/>
              <w:left w:w="100" w:type="dxa"/>
              <w:bottom w:w="100" w:type="dxa"/>
              <w:right w:w="100" w:type="dxa"/>
            </w:tcMar>
          </w:tcPr>
          <w:p w:rsidR="00434FD2" w:rsidRDefault="005A1153">
            <w:pPr>
              <w:widowControl w:val="0"/>
              <w:pBdr>
                <w:top w:val="nil"/>
                <w:left w:val="nil"/>
                <w:bottom w:val="nil"/>
                <w:right w:val="nil"/>
                <w:between w:val="nil"/>
              </w:pBdr>
              <w:spacing w:line="240" w:lineRule="auto"/>
              <w:ind w:left="121"/>
              <w:rPr>
                <w:color w:val="000000"/>
                <w:sz w:val="24"/>
                <w:szCs w:val="24"/>
              </w:rPr>
            </w:pPr>
            <w:r>
              <w:rPr>
                <w:color w:val="000000"/>
                <w:sz w:val="24"/>
                <w:szCs w:val="24"/>
              </w:rPr>
              <w:t xml:space="preserve">0 </w:t>
            </w:r>
          </w:p>
        </w:tc>
        <w:tc>
          <w:tcPr>
            <w:tcW w:w="7180" w:type="dxa"/>
            <w:shd w:val="clear" w:color="auto" w:fill="auto"/>
            <w:tcMar>
              <w:top w:w="100" w:type="dxa"/>
              <w:left w:w="100" w:type="dxa"/>
              <w:bottom w:w="100" w:type="dxa"/>
              <w:right w:w="100" w:type="dxa"/>
            </w:tcMar>
          </w:tcPr>
          <w:p w:rsidR="00434FD2" w:rsidRDefault="005A1153">
            <w:pPr>
              <w:widowControl w:val="0"/>
              <w:pBdr>
                <w:top w:val="nil"/>
                <w:left w:val="nil"/>
                <w:bottom w:val="nil"/>
                <w:right w:val="nil"/>
                <w:between w:val="nil"/>
              </w:pBdr>
              <w:spacing w:line="229" w:lineRule="auto"/>
              <w:ind w:left="131" w:right="44" w:firstLine="1"/>
              <w:rPr>
                <w:color w:val="000000"/>
                <w:sz w:val="24"/>
                <w:szCs w:val="24"/>
              </w:rPr>
            </w:pPr>
            <w:r>
              <w:rPr>
                <w:color w:val="000000"/>
                <w:sz w:val="24"/>
                <w:szCs w:val="24"/>
              </w:rPr>
              <w:t xml:space="preserve">Failed to provide confidence that the proposal will meet </w:t>
            </w:r>
            <w:proofErr w:type="gramStart"/>
            <w:r>
              <w:rPr>
                <w:color w:val="000000"/>
                <w:sz w:val="24"/>
                <w:szCs w:val="24"/>
              </w:rPr>
              <w:t>the  requirements</w:t>
            </w:r>
            <w:proofErr w:type="gramEnd"/>
            <w:r>
              <w:rPr>
                <w:color w:val="000000"/>
                <w:sz w:val="24"/>
                <w:szCs w:val="24"/>
              </w:rPr>
              <w:t xml:space="preserve">. </w:t>
            </w:r>
          </w:p>
        </w:tc>
      </w:tr>
      <w:tr w:rsidR="00434FD2">
        <w:trPr>
          <w:trHeight w:val="837"/>
        </w:trPr>
        <w:tc>
          <w:tcPr>
            <w:tcW w:w="1838" w:type="dxa"/>
            <w:shd w:val="clear" w:color="auto" w:fill="auto"/>
            <w:tcMar>
              <w:top w:w="100" w:type="dxa"/>
              <w:left w:w="100" w:type="dxa"/>
              <w:bottom w:w="100" w:type="dxa"/>
              <w:right w:w="100" w:type="dxa"/>
            </w:tcMar>
          </w:tcPr>
          <w:p w:rsidR="00434FD2" w:rsidRDefault="005A1153">
            <w:pPr>
              <w:widowControl w:val="0"/>
              <w:pBdr>
                <w:top w:val="nil"/>
                <w:left w:val="nil"/>
                <w:bottom w:val="nil"/>
                <w:right w:val="nil"/>
                <w:between w:val="nil"/>
              </w:pBdr>
              <w:spacing w:line="240" w:lineRule="auto"/>
              <w:ind w:left="119"/>
              <w:rPr>
                <w:color w:val="000000"/>
                <w:sz w:val="24"/>
                <w:szCs w:val="24"/>
              </w:rPr>
            </w:pPr>
            <w:r>
              <w:rPr>
                <w:color w:val="000000"/>
                <w:sz w:val="24"/>
                <w:szCs w:val="24"/>
              </w:rPr>
              <w:t xml:space="preserve">25 </w:t>
            </w:r>
          </w:p>
        </w:tc>
        <w:tc>
          <w:tcPr>
            <w:tcW w:w="7180" w:type="dxa"/>
            <w:shd w:val="clear" w:color="auto" w:fill="auto"/>
            <w:tcMar>
              <w:top w:w="100" w:type="dxa"/>
              <w:left w:w="100" w:type="dxa"/>
              <w:bottom w:w="100" w:type="dxa"/>
              <w:right w:w="100" w:type="dxa"/>
            </w:tcMar>
          </w:tcPr>
          <w:p w:rsidR="00434FD2" w:rsidRDefault="005A1153">
            <w:pPr>
              <w:widowControl w:val="0"/>
              <w:pBdr>
                <w:top w:val="nil"/>
                <w:left w:val="nil"/>
                <w:bottom w:val="nil"/>
                <w:right w:val="nil"/>
                <w:between w:val="nil"/>
              </w:pBdr>
              <w:spacing w:line="229" w:lineRule="auto"/>
              <w:ind w:left="122" w:right="36" w:hanging="5"/>
              <w:jc w:val="both"/>
              <w:rPr>
                <w:color w:val="000000"/>
                <w:sz w:val="24"/>
                <w:szCs w:val="24"/>
              </w:rPr>
            </w:pPr>
            <w:r>
              <w:rPr>
                <w:color w:val="000000"/>
                <w:sz w:val="24"/>
                <w:szCs w:val="24"/>
              </w:rPr>
              <w:t xml:space="preserve">A poor response with reservations. The application </w:t>
            </w:r>
            <w:proofErr w:type="gramStart"/>
            <w:r>
              <w:rPr>
                <w:color w:val="000000"/>
                <w:sz w:val="24"/>
                <w:szCs w:val="24"/>
              </w:rPr>
              <w:t>lacks  convincing</w:t>
            </w:r>
            <w:proofErr w:type="gramEnd"/>
            <w:r>
              <w:rPr>
                <w:color w:val="000000"/>
                <w:sz w:val="24"/>
                <w:szCs w:val="24"/>
              </w:rPr>
              <w:t xml:space="preserve"> detail with risks that the proposal will not be successful  in meeting all the requirements.</w:t>
            </w:r>
          </w:p>
        </w:tc>
      </w:tr>
      <w:tr w:rsidR="00434FD2">
        <w:trPr>
          <w:trHeight w:val="561"/>
        </w:trPr>
        <w:tc>
          <w:tcPr>
            <w:tcW w:w="1838" w:type="dxa"/>
            <w:shd w:val="clear" w:color="auto" w:fill="auto"/>
            <w:tcMar>
              <w:top w:w="100" w:type="dxa"/>
              <w:left w:w="100" w:type="dxa"/>
              <w:bottom w:w="100" w:type="dxa"/>
              <w:right w:w="100" w:type="dxa"/>
            </w:tcMar>
          </w:tcPr>
          <w:p w:rsidR="00434FD2" w:rsidRDefault="005A1153">
            <w:pPr>
              <w:widowControl w:val="0"/>
              <w:pBdr>
                <w:top w:val="nil"/>
                <w:left w:val="nil"/>
                <w:bottom w:val="nil"/>
                <w:right w:val="nil"/>
                <w:between w:val="nil"/>
              </w:pBdr>
              <w:spacing w:line="240" w:lineRule="auto"/>
              <w:ind w:left="120"/>
              <w:rPr>
                <w:color w:val="000000"/>
                <w:sz w:val="24"/>
                <w:szCs w:val="24"/>
              </w:rPr>
            </w:pPr>
            <w:r>
              <w:rPr>
                <w:color w:val="000000"/>
                <w:sz w:val="24"/>
                <w:szCs w:val="24"/>
              </w:rPr>
              <w:t xml:space="preserve">50 </w:t>
            </w:r>
          </w:p>
        </w:tc>
        <w:tc>
          <w:tcPr>
            <w:tcW w:w="7180" w:type="dxa"/>
            <w:shd w:val="clear" w:color="auto" w:fill="auto"/>
            <w:tcMar>
              <w:top w:w="100" w:type="dxa"/>
              <w:left w:w="100" w:type="dxa"/>
              <w:bottom w:w="100" w:type="dxa"/>
              <w:right w:w="100" w:type="dxa"/>
            </w:tcMar>
          </w:tcPr>
          <w:p w:rsidR="00434FD2" w:rsidRDefault="005A1153">
            <w:pPr>
              <w:widowControl w:val="0"/>
              <w:pBdr>
                <w:top w:val="nil"/>
                <w:left w:val="nil"/>
                <w:bottom w:val="nil"/>
                <w:right w:val="nil"/>
                <w:between w:val="nil"/>
              </w:pBdr>
              <w:spacing w:line="229" w:lineRule="auto"/>
              <w:ind w:left="131" w:right="39"/>
              <w:rPr>
                <w:color w:val="000000"/>
                <w:sz w:val="24"/>
                <w:szCs w:val="24"/>
              </w:rPr>
            </w:pPr>
            <w:r>
              <w:rPr>
                <w:color w:val="000000"/>
                <w:sz w:val="24"/>
                <w:szCs w:val="24"/>
              </w:rPr>
              <w:t xml:space="preserve">Meets the requirements. The application generally meets </w:t>
            </w:r>
            <w:proofErr w:type="gramStart"/>
            <w:r>
              <w:rPr>
                <w:color w:val="000000"/>
                <w:sz w:val="24"/>
                <w:szCs w:val="24"/>
              </w:rPr>
              <w:t>the  requirements</w:t>
            </w:r>
            <w:proofErr w:type="gramEnd"/>
            <w:r>
              <w:rPr>
                <w:color w:val="000000"/>
                <w:sz w:val="24"/>
                <w:szCs w:val="24"/>
              </w:rPr>
              <w:t xml:space="preserve"> but lacks sufficient detail to warrant a higher mark.</w:t>
            </w:r>
          </w:p>
        </w:tc>
      </w:tr>
      <w:tr w:rsidR="00434FD2">
        <w:trPr>
          <w:trHeight w:val="564"/>
        </w:trPr>
        <w:tc>
          <w:tcPr>
            <w:tcW w:w="1838" w:type="dxa"/>
            <w:shd w:val="clear" w:color="auto" w:fill="auto"/>
            <w:tcMar>
              <w:top w:w="100" w:type="dxa"/>
              <w:left w:w="100" w:type="dxa"/>
              <w:bottom w:w="100" w:type="dxa"/>
              <w:right w:w="100" w:type="dxa"/>
            </w:tcMar>
          </w:tcPr>
          <w:p w:rsidR="00434FD2" w:rsidRDefault="005A1153">
            <w:pPr>
              <w:widowControl w:val="0"/>
              <w:pBdr>
                <w:top w:val="nil"/>
                <w:left w:val="nil"/>
                <w:bottom w:val="nil"/>
                <w:right w:val="nil"/>
                <w:between w:val="nil"/>
              </w:pBdr>
              <w:spacing w:line="240" w:lineRule="auto"/>
              <w:ind w:left="121"/>
              <w:rPr>
                <w:color w:val="000000"/>
                <w:sz w:val="24"/>
                <w:szCs w:val="24"/>
              </w:rPr>
            </w:pPr>
            <w:r>
              <w:rPr>
                <w:color w:val="000000"/>
                <w:sz w:val="24"/>
                <w:szCs w:val="24"/>
              </w:rPr>
              <w:t xml:space="preserve">75 </w:t>
            </w:r>
          </w:p>
        </w:tc>
        <w:tc>
          <w:tcPr>
            <w:tcW w:w="7180" w:type="dxa"/>
            <w:shd w:val="clear" w:color="auto" w:fill="auto"/>
            <w:tcMar>
              <w:top w:w="100" w:type="dxa"/>
              <w:left w:w="100" w:type="dxa"/>
              <w:bottom w:w="100" w:type="dxa"/>
              <w:right w:w="100" w:type="dxa"/>
            </w:tcMar>
          </w:tcPr>
          <w:p w:rsidR="00434FD2" w:rsidRDefault="005A1153">
            <w:pPr>
              <w:widowControl w:val="0"/>
              <w:pBdr>
                <w:top w:val="nil"/>
                <w:left w:val="nil"/>
                <w:bottom w:val="nil"/>
                <w:right w:val="nil"/>
                <w:between w:val="nil"/>
              </w:pBdr>
              <w:spacing w:line="229" w:lineRule="auto"/>
              <w:ind w:left="120" w:right="44" w:hanging="4"/>
              <w:rPr>
                <w:color w:val="000000"/>
                <w:sz w:val="24"/>
                <w:szCs w:val="24"/>
              </w:rPr>
            </w:pPr>
            <w:r>
              <w:rPr>
                <w:color w:val="000000"/>
                <w:sz w:val="24"/>
                <w:szCs w:val="24"/>
              </w:rPr>
              <w:t xml:space="preserve">A good response that meets the requirements with </w:t>
            </w:r>
            <w:proofErr w:type="gramStart"/>
            <w:r>
              <w:rPr>
                <w:color w:val="000000"/>
                <w:sz w:val="24"/>
                <w:szCs w:val="24"/>
              </w:rPr>
              <w:t>good  supporting</w:t>
            </w:r>
            <w:proofErr w:type="gramEnd"/>
            <w:r>
              <w:rPr>
                <w:color w:val="000000"/>
                <w:sz w:val="24"/>
                <w:szCs w:val="24"/>
              </w:rPr>
              <w:t xml:space="preserve"> evidence. Demonstrates good understanding.</w:t>
            </w:r>
          </w:p>
        </w:tc>
      </w:tr>
      <w:tr w:rsidR="00434FD2">
        <w:trPr>
          <w:trHeight w:val="561"/>
        </w:trPr>
        <w:tc>
          <w:tcPr>
            <w:tcW w:w="1838" w:type="dxa"/>
            <w:shd w:val="clear" w:color="auto" w:fill="auto"/>
            <w:tcMar>
              <w:top w:w="100" w:type="dxa"/>
              <w:left w:w="100" w:type="dxa"/>
              <w:bottom w:w="100" w:type="dxa"/>
              <w:right w:w="100" w:type="dxa"/>
            </w:tcMar>
          </w:tcPr>
          <w:p w:rsidR="00434FD2" w:rsidRDefault="005A1153">
            <w:pPr>
              <w:widowControl w:val="0"/>
              <w:pBdr>
                <w:top w:val="nil"/>
                <w:left w:val="nil"/>
                <w:bottom w:val="nil"/>
                <w:right w:val="nil"/>
                <w:between w:val="nil"/>
              </w:pBdr>
              <w:spacing w:line="240" w:lineRule="auto"/>
              <w:ind w:left="137"/>
              <w:rPr>
                <w:color w:val="000000"/>
                <w:sz w:val="24"/>
                <w:szCs w:val="24"/>
              </w:rPr>
            </w:pPr>
            <w:r>
              <w:rPr>
                <w:color w:val="000000"/>
                <w:sz w:val="24"/>
                <w:szCs w:val="24"/>
              </w:rPr>
              <w:t xml:space="preserve">100 </w:t>
            </w:r>
          </w:p>
        </w:tc>
        <w:tc>
          <w:tcPr>
            <w:tcW w:w="7180" w:type="dxa"/>
            <w:shd w:val="clear" w:color="auto" w:fill="auto"/>
            <w:tcMar>
              <w:top w:w="100" w:type="dxa"/>
              <w:left w:w="100" w:type="dxa"/>
              <w:bottom w:w="100" w:type="dxa"/>
              <w:right w:w="100" w:type="dxa"/>
            </w:tcMar>
          </w:tcPr>
          <w:p w:rsidR="00434FD2" w:rsidRDefault="005A1153">
            <w:pPr>
              <w:widowControl w:val="0"/>
              <w:pBdr>
                <w:top w:val="nil"/>
                <w:left w:val="nil"/>
                <w:bottom w:val="nil"/>
                <w:right w:val="nil"/>
                <w:between w:val="nil"/>
              </w:pBdr>
              <w:spacing w:line="229" w:lineRule="auto"/>
              <w:ind w:left="131" w:right="42" w:hanging="15"/>
              <w:rPr>
                <w:color w:val="000000"/>
                <w:sz w:val="24"/>
                <w:szCs w:val="24"/>
              </w:rPr>
            </w:pPr>
            <w:r>
              <w:rPr>
                <w:color w:val="000000"/>
                <w:sz w:val="24"/>
                <w:szCs w:val="24"/>
              </w:rPr>
              <w:t xml:space="preserve">An excellent, comprehensive response that exceeds </w:t>
            </w:r>
            <w:proofErr w:type="gramStart"/>
            <w:r>
              <w:rPr>
                <w:color w:val="000000"/>
                <w:sz w:val="24"/>
                <w:szCs w:val="24"/>
              </w:rPr>
              <w:t>the  requirements</w:t>
            </w:r>
            <w:proofErr w:type="gramEnd"/>
            <w:r>
              <w:rPr>
                <w:color w:val="000000"/>
                <w:sz w:val="24"/>
                <w:szCs w:val="24"/>
              </w:rPr>
              <w:t xml:space="preserve">. </w:t>
            </w:r>
          </w:p>
        </w:tc>
      </w:tr>
    </w:tbl>
    <w:p w:rsidR="00434FD2" w:rsidRDefault="00434FD2">
      <w:pPr>
        <w:widowControl w:val="0"/>
        <w:pBdr>
          <w:top w:val="nil"/>
          <w:left w:val="nil"/>
          <w:bottom w:val="nil"/>
          <w:right w:val="nil"/>
          <w:between w:val="nil"/>
        </w:pBdr>
        <w:rPr>
          <w:color w:val="000000"/>
        </w:rPr>
      </w:pPr>
    </w:p>
    <w:p w:rsidR="00434FD2" w:rsidRDefault="00434FD2">
      <w:pPr>
        <w:widowControl w:val="0"/>
        <w:pBdr>
          <w:top w:val="nil"/>
          <w:left w:val="nil"/>
          <w:bottom w:val="nil"/>
          <w:right w:val="nil"/>
          <w:between w:val="nil"/>
        </w:pBdr>
        <w:rPr>
          <w:color w:val="000000"/>
        </w:rPr>
      </w:pPr>
    </w:p>
    <w:p w:rsidR="00434FD2" w:rsidRDefault="005A1153">
      <w:pPr>
        <w:widowControl w:val="0"/>
        <w:pBdr>
          <w:top w:val="nil"/>
          <w:left w:val="nil"/>
          <w:bottom w:val="nil"/>
          <w:right w:val="nil"/>
          <w:between w:val="nil"/>
        </w:pBdr>
        <w:spacing w:line="240" w:lineRule="auto"/>
        <w:ind w:left="18"/>
        <w:rPr>
          <w:b/>
          <w:color w:val="000000"/>
          <w:sz w:val="24"/>
          <w:szCs w:val="24"/>
        </w:rPr>
      </w:pPr>
      <w:r>
        <w:rPr>
          <w:b/>
          <w:color w:val="000000"/>
          <w:sz w:val="24"/>
          <w:szCs w:val="24"/>
        </w:rPr>
        <w:t xml:space="preserve">Returning the Application Form </w:t>
      </w:r>
    </w:p>
    <w:p w:rsidR="00434FD2" w:rsidRDefault="005A1153">
      <w:pPr>
        <w:widowControl w:val="0"/>
        <w:pBdr>
          <w:top w:val="nil"/>
          <w:left w:val="nil"/>
          <w:bottom w:val="nil"/>
          <w:right w:val="nil"/>
          <w:between w:val="nil"/>
        </w:pBdr>
        <w:spacing w:before="175" w:line="249" w:lineRule="auto"/>
        <w:ind w:left="15" w:right="-6" w:firstLine="5"/>
        <w:rPr>
          <w:color w:val="000000"/>
          <w:sz w:val="24"/>
          <w:szCs w:val="24"/>
        </w:rPr>
      </w:pPr>
      <w:r>
        <w:rPr>
          <w:color w:val="000000"/>
          <w:sz w:val="24"/>
          <w:szCs w:val="24"/>
        </w:rPr>
        <w:t xml:space="preserve">Electronic applications sent as a Word document are preferred but we will </w:t>
      </w:r>
      <w:proofErr w:type="gramStart"/>
      <w:r>
        <w:rPr>
          <w:color w:val="000000"/>
          <w:sz w:val="24"/>
          <w:szCs w:val="24"/>
        </w:rPr>
        <w:t>accept  handwritten</w:t>
      </w:r>
      <w:proofErr w:type="gramEnd"/>
      <w:r>
        <w:rPr>
          <w:color w:val="000000"/>
          <w:sz w:val="24"/>
          <w:szCs w:val="24"/>
        </w:rPr>
        <w:t xml:space="preserve"> applications. If you are sending a handwritten application please contact </w:t>
      </w:r>
      <w:hyperlink r:id="rId8">
        <w:r>
          <w:rPr>
            <w:color w:val="0000FF"/>
            <w:sz w:val="24"/>
            <w:szCs w:val="24"/>
            <w:u w:val="single"/>
          </w:rPr>
          <w:t>funding@lewishamlocal.com</w:t>
        </w:r>
      </w:hyperlink>
      <w:r>
        <w:rPr>
          <w:color w:val="000000"/>
          <w:sz w:val="24"/>
          <w:szCs w:val="24"/>
        </w:rPr>
        <w:t xml:space="preserve"> to let us know and we will provide you with the address.</w:t>
      </w:r>
    </w:p>
    <w:p w:rsidR="00434FD2" w:rsidRDefault="005A1153">
      <w:pPr>
        <w:widowControl w:val="0"/>
        <w:pBdr>
          <w:top w:val="nil"/>
          <w:left w:val="nil"/>
          <w:bottom w:val="nil"/>
          <w:right w:val="nil"/>
          <w:between w:val="nil"/>
        </w:pBdr>
        <w:spacing w:before="166" w:line="240" w:lineRule="auto"/>
        <w:rPr>
          <w:sz w:val="24"/>
          <w:szCs w:val="24"/>
        </w:rPr>
      </w:pPr>
      <w:r>
        <w:rPr>
          <w:sz w:val="24"/>
          <w:szCs w:val="24"/>
        </w:rPr>
        <w:t xml:space="preserve">If you are returning the form by </w:t>
      </w:r>
      <w:proofErr w:type="gramStart"/>
      <w:r>
        <w:rPr>
          <w:sz w:val="24"/>
          <w:szCs w:val="24"/>
        </w:rPr>
        <w:t>email</w:t>
      </w:r>
      <w:proofErr w:type="gramEnd"/>
      <w:r>
        <w:rPr>
          <w:sz w:val="24"/>
          <w:szCs w:val="24"/>
        </w:rPr>
        <w:t xml:space="preserve"> please send it to </w:t>
      </w:r>
      <w:r>
        <w:rPr>
          <w:sz w:val="24"/>
          <w:szCs w:val="24"/>
          <w:u w:val="single"/>
        </w:rPr>
        <w:t>funding@lewishamlocal.com</w:t>
      </w:r>
    </w:p>
    <w:p w:rsidR="00434FD2" w:rsidRDefault="005A1153">
      <w:pPr>
        <w:widowControl w:val="0"/>
        <w:pBdr>
          <w:top w:val="nil"/>
          <w:left w:val="nil"/>
          <w:bottom w:val="nil"/>
          <w:right w:val="nil"/>
          <w:between w:val="nil"/>
        </w:pBdr>
        <w:spacing w:before="442" w:line="240" w:lineRule="auto"/>
        <w:ind w:left="12"/>
        <w:rPr>
          <w:b/>
          <w:color w:val="000000"/>
          <w:sz w:val="28"/>
          <w:szCs w:val="28"/>
        </w:rPr>
      </w:pPr>
      <w:r>
        <w:rPr>
          <w:b/>
          <w:color w:val="000000"/>
          <w:sz w:val="28"/>
          <w:szCs w:val="28"/>
        </w:rPr>
        <w:t>Guidance on Completing the Application Form</w:t>
      </w:r>
    </w:p>
    <w:tbl>
      <w:tblPr>
        <w:tblStyle w:val="a8"/>
        <w:tblW w:w="90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18"/>
      </w:tblGrid>
      <w:tr w:rsidR="00434FD2">
        <w:trPr>
          <w:trHeight w:val="1113"/>
        </w:trPr>
        <w:tc>
          <w:tcPr>
            <w:tcW w:w="9018" w:type="dxa"/>
            <w:shd w:val="clear" w:color="auto" w:fill="auto"/>
            <w:tcMar>
              <w:top w:w="100" w:type="dxa"/>
              <w:left w:w="100" w:type="dxa"/>
              <w:bottom w:w="100" w:type="dxa"/>
              <w:right w:w="100" w:type="dxa"/>
            </w:tcMar>
          </w:tcPr>
          <w:p w:rsidR="00434FD2" w:rsidRDefault="005A1153">
            <w:pPr>
              <w:widowControl w:val="0"/>
              <w:pBdr>
                <w:top w:val="nil"/>
                <w:left w:val="nil"/>
                <w:bottom w:val="nil"/>
                <w:right w:val="nil"/>
                <w:between w:val="nil"/>
              </w:pBdr>
              <w:spacing w:line="240" w:lineRule="auto"/>
              <w:ind w:left="116"/>
              <w:rPr>
                <w:b/>
                <w:color w:val="000000"/>
                <w:sz w:val="24"/>
                <w:szCs w:val="24"/>
              </w:rPr>
            </w:pPr>
            <w:r>
              <w:rPr>
                <w:b/>
                <w:sz w:val="24"/>
                <w:szCs w:val="24"/>
              </w:rPr>
              <w:t xml:space="preserve">Application </w:t>
            </w:r>
            <w:r>
              <w:rPr>
                <w:b/>
                <w:color w:val="000000"/>
                <w:sz w:val="24"/>
                <w:szCs w:val="24"/>
              </w:rPr>
              <w:t xml:space="preserve"> Details </w:t>
            </w:r>
          </w:p>
          <w:p w:rsidR="00434FD2" w:rsidRDefault="00434FD2">
            <w:pPr>
              <w:widowControl w:val="0"/>
              <w:pBdr>
                <w:top w:val="nil"/>
                <w:left w:val="nil"/>
                <w:bottom w:val="nil"/>
                <w:right w:val="nil"/>
                <w:between w:val="nil"/>
              </w:pBdr>
              <w:spacing w:line="240" w:lineRule="auto"/>
              <w:ind w:left="116"/>
              <w:rPr>
                <w:b/>
                <w:sz w:val="24"/>
                <w:szCs w:val="24"/>
              </w:rPr>
            </w:pPr>
          </w:p>
          <w:p w:rsidR="00434FD2" w:rsidRDefault="005A1153">
            <w:pPr>
              <w:widowControl w:val="0"/>
              <w:pBdr>
                <w:top w:val="nil"/>
                <w:left w:val="nil"/>
                <w:bottom w:val="nil"/>
                <w:right w:val="nil"/>
                <w:between w:val="nil"/>
              </w:pBdr>
              <w:spacing w:line="229" w:lineRule="auto"/>
              <w:ind w:left="121" w:right="48" w:firstLine="11"/>
              <w:rPr>
                <w:color w:val="000000"/>
              </w:rPr>
            </w:pPr>
            <w:r>
              <w:rPr>
                <w:color w:val="000000"/>
              </w:rPr>
              <w:t>Please complete one part of this section whether you are applying as an individual  or an organisation</w:t>
            </w:r>
          </w:p>
        </w:tc>
      </w:tr>
      <w:tr w:rsidR="00434FD2">
        <w:trPr>
          <w:trHeight w:val="1215"/>
        </w:trPr>
        <w:tc>
          <w:tcPr>
            <w:tcW w:w="9018" w:type="dxa"/>
            <w:shd w:val="clear" w:color="auto" w:fill="auto"/>
            <w:tcMar>
              <w:top w:w="100" w:type="dxa"/>
              <w:left w:w="100" w:type="dxa"/>
              <w:bottom w:w="100" w:type="dxa"/>
              <w:right w:w="100" w:type="dxa"/>
            </w:tcMar>
          </w:tcPr>
          <w:p w:rsidR="00434FD2" w:rsidRDefault="005A1153">
            <w:pPr>
              <w:spacing w:line="240" w:lineRule="auto"/>
              <w:rPr>
                <w:b/>
              </w:rPr>
            </w:pPr>
            <w:r>
              <w:rPr>
                <w:b/>
              </w:rPr>
              <w:t>Please tell us what you would like to use the small grant funding for and your project goals</w:t>
            </w:r>
          </w:p>
          <w:p w:rsidR="00434FD2" w:rsidRDefault="00434FD2">
            <w:pPr>
              <w:spacing w:line="240" w:lineRule="auto"/>
              <w:rPr>
                <w:b/>
              </w:rPr>
            </w:pPr>
          </w:p>
          <w:p w:rsidR="00434FD2" w:rsidRDefault="005A1153">
            <w:pPr>
              <w:spacing w:line="240" w:lineRule="auto"/>
            </w:pPr>
            <w:r>
              <w:t xml:space="preserve">Give an overview of how you intend to use the grant money, what you’re hoping to achieve  and overall project goals- being as specific as you can </w:t>
            </w:r>
          </w:p>
        </w:tc>
      </w:tr>
      <w:tr w:rsidR="00434FD2">
        <w:trPr>
          <w:trHeight w:val="1665"/>
        </w:trPr>
        <w:tc>
          <w:tcPr>
            <w:tcW w:w="9018" w:type="dxa"/>
            <w:shd w:val="clear" w:color="auto" w:fill="auto"/>
            <w:tcMar>
              <w:top w:w="100" w:type="dxa"/>
              <w:left w:w="100" w:type="dxa"/>
              <w:bottom w:w="100" w:type="dxa"/>
              <w:right w:w="100" w:type="dxa"/>
            </w:tcMar>
          </w:tcPr>
          <w:p w:rsidR="00434FD2" w:rsidRDefault="005A1153">
            <w:pPr>
              <w:spacing w:line="240" w:lineRule="auto"/>
              <w:rPr>
                <w:i/>
              </w:rPr>
            </w:pPr>
            <w:r>
              <w:rPr>
                <w:b/>
              </w:rPr>
              <w:lastRenderedPageBreak/>
              <w:t>Please explain</w:t>
            </w:r>
            <w:r>
              <w:t xml:space="preserve"> </w:t>
            </w:r>
            <w:r>
              <w:rPr>
                <w:b/>
              </w:rPr>
              <w:t>the need for this project. How the Covid-19 crisis has affected your project’s operation? How have you identified this need? What evidence do you have?</w:t>
            </w:r>
            <w:r>
              <w:t xml:space="preserve"> </w:t>
            </w:r>
          </w:p>
          <w:p w:rsidR="00434FD2" w:rsidRDefault="00434FD2">
            <w:pPr>
              <w:spacing w:line="240" w:lineRule="auto"/>
              <w:ind w:left="720"/>
              <w:rPr>
                <w:i/>
              </w:rPr>
            </w:pPr>
          </w:p>
          <w:p w:rsidR="00434FD2" w:rsidRDefault="005A1153">
            <w:pPr>
              <w:spacing w:line="240" w:lineRule="auto"/>
            </w:pPr>
            <w:r>
              <w:t xml:space="preserve">For </w:t>
            </w:r>
            <w:proofErr w:type="gramStart"/>
            <w:r>
              <w:t>example</w:t>
            </w:r>
            <w:proofErr w:type="gramEnd"/>
            <w:r>
              <w:t xml:space="preserve"> the current numbers of clients you are receiving, to what extent this has increased since the crisis started? How the crisis has negatively impacted on your project and your service users</w:t>
            </w:r>
          </w:p>
        </w:tc>
      </w:tr>
    </w:tbl>
    <w:p w:rsidR="00434FD2" w:rsidRDefault="00434FD2">
      <w:pPr>
        <w:widowControl w:val="0"/>
        <w:pBdr>
          <w:top w:val="nil"/>
          <w:left w:val="nil"/>
          <w:bottom w:val="nil"/>
          <w:right w:val="nil"/>
          <w:between w:val="nil"/>
        </w:pBdr>
        <w:rPr>
          <w:color w:val="000000"/>
        </w:rPr>
      </w:pPr>
    </w:p>
    <w:p w:rsidR="00434FD2" w:rsidRDefault="00434FD2">
      <w:pPr>
        <w:widowControl w:val="0"/>
        <w:pBdr>
          <w:top w:val="nil"/>
          <w:left w:val="nil"/>
          <w:bottom w:val="nil"/>
          <w:right w:val="nil"/>
          <w:between w:val="nil"/>
        </w:pBdr>
        <w:rPr>
          <w:color w:val="000000"/>
        </w:rPr>
      </w:pPr>
    </w:p>
    <w:tbl>
      <w:tblPr>
        <w:tblStyle w:val="a9"/>
        <w:tblW w:w="90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18"/>
      </w:tblGrid>
      <w:tr w:rsidR="00434FD2">
        <w:trPr>
          <w:trHeight w:val="837"/>
        </w:trPr>
        <w:tc>
          <w:tcPr>
            <w:tcW w:w="9018" w:type="dxa"/>
            <w:shd w:val="clear" w:color="auto" w:fill="auto"/>
            <w:tcMar>
              <w:top w:w="100" w:type="dxa"/>
              <w:left w:w="100" w:type="dxa"/>
              <w:bottom w:w="100" w:type="dxa"/>
              <w:right w:w="100" w:type="dxa"/>
            </w:tcMar>
          </w:tcPr>
          <w:p w:rsidR="00434FD2" w:rsidRDefault="005A1153">
            <w:pPr>
              <w:widowControl w:val="0"/>
              <w:pBdr>
                <w:top w:val="nil"/>
                <w:left w:val="nil"/>
                <w:bottom w:val="nil"/>
                <w:right w:val="nil"/>
                <w:between w:val="nil"/>
              </w:pBdr>
              <w:spacing w:line="240" w:lineRule="auto"/>
              <w:ind w:left="119"/>
              <w:rPr>
                <w:b/>
                <w:color w:val="000000"/>
                <w:sz w:val="24"/>
                <w:szCs w:val="24"/>
              </w:rPr>
            </w:pPr>
            <w:r>
              <w:rPr>
                <w:b/>
                <w:color w:val="000000"/>
                <w:sz w:val="24"/>
                <w:szCs w:val="24"/>
              </w:rPr>
              <w:t xml:space="preserve">Who will benefit from your project? </w:t>
            </w:r>
          </w:p>
          <w:p w:rsidR="00434FD2" w:rsidRDefault="005A1153">
            <w:pPr>
              <w:widowControl w:val="0"/>
              <w:pBdr>
                <w:top w:val="nil"/>
                <w:left w:val="nil"/>
                <w:bottom w:val="nil"/>
                <w:right w:val="nil"/>
                <w:between w:val="nil"/>
              </w:pBdr>
              <w:spacing w:line="240" w:lineRule="auto"/>
              <w:ind w:left="133"/>
            </w:pPr>
            <w:r>
              <w:rPr>
                <w:color w:val="000000"/>
              </w:rPr>
              <w:t>Please be specific which people/groups of people will benefit from your project</w:t>
            </w:r>
            <w:r>
              <w:t xml:space="preserve"> and provide estimated numbers if possible - for example:</w:t>
            </w:r>
          </w:p>
          <w:p w:rsidR="00434FD2" w:rsidRDefault="005A1153">
            <w:pPr>
              <w:widowControl w:val="0"/>
              <w:pBdr>
                <w:top w:val="nil"/>
                <w:left w:val="nil"/>
                <w:bottom w:val="nil"/>
                <w:right w:val="nil"/>
                <w:between w:val="nil"/>
              </w:pBdr>
              <w:spacing w:line="240" w:lineRule="auto"/>
              <w:ind w:left="133"/>
              <w:rPr>
                <w:i/>
              </w:rPr>
            </w:pPr>
            <w:r>
              <w:rPr>
                <w:i/>
              </w:rPr>
              <w:t xml:space="preserve">Our project </w:t>
            </w:r>
            <w:proofErr w:type="gramStart"/>
            <w:r>
              <w:rPr>
                <w:i/>
              </w:rPr>
              <w:t>is aimed</w:t>
            </w:r>
            <w:proofErr w:type="gramEnd"/>
            <w:r>
              <w:rPr>
                <w:i/>
              </w:rPr>
              <w:t xml:space="preserve"> at supporting families with no recourse to public funds.</w:t>
            </w:r>
          </w:p>
          <w:p w:rsidR="00434FD2" w:rsidRDefault="005A1153">
            <w:pPr>
              <w:widowControl w:val="0"/>
              <w:pBdr>
                <w:top w:val="nil"/>
                <w:left w:val="nil"/>
                <w:bottom w:val="nil"/>
                <w:right w:val="nil"/>
                <w:between w:val="nil"/>
              </w:pBdr>
              <w:spacing w:line="240" w:lineRule="auto"/>
              <w:ind w:left="133"/>
              <w:rPr>
                <w:i/>
              </w:rPr>
            </w:pPr>
            <w:r>
              <w:rPr>
                <w:i/>
              </w:rPr>
              <w:t xml:space="preserve"> We will support 100 households per week through our food delivery </w:t>
            </w:r>
            <w:proofErr w:type="gramStart"/>
            <w:r>
              <w:rPr>
                <w:i/>
              </w:rPr>
              <w:t>scheme which</w:t>
            </w:r>
            <w:proofErr w:type="gramEnd"/>
            <w:r>
              <w:rPr>
                <w:i/>
              </w:rPr>
              <w:t xml:space="preserve"> is approximately 450 individuals in total. </w:t>
            </w:r>
          </w:p>
        </w:tc>
      </w:tr>
      <w:tr w:rsidR="00434FD2">
        <w:trPr>
          <w:trHeight w:val="1942"/>
        </w:trPr>
        <w:tc>
          <w:tcPr>
            <w:tcW w:w="9018" w:type="dxa"/>
            <w:shd w:val="clear" w:color="auto" w:fill="auto"/>
            <w:tcMar>
              <w:top w:w="100" w:type="dxa"/>
              <w:left w:w="100" w:type="dxa"/>
              <w:bottom w:w="100" w:type="dxa"/>
              <w:right w:w="100" w:type="dxa"/>
            </w:tcMar>
          </w:tcPr>
          <w:p w:rsidR="00434FD2" w:rsidRDefault="005A1153">
            <w:pPr>
              <w:spacing w:line="240" w:lineRule="auto"/>
              <w:jc w:val="both"/>
              <w:rPr>
                <w:b/>
                <w:sz w:val="24"/>
                <w:szCs w:val="24"/>
              </w:rPr>
            </w:pPr>
            <w:r>
              <w:rPr>
                <w:b/>
                <w:sz w:val="24"/>
                <w:szCs w:val="24"/>
              </w:rPr>
              <w:t xml:space="preserve">On a scale of 1-10 how </w:t>
            </w:r>
            <w:proofErr w:type="gramStart"/>
            <w:r>
              <w:rPr>
                <w:b/>
                <w:sz w:val="24"/>
                <w:szCs w:val="24"/>
              </w:rPr>
              <w:t>confident</w:t>
            </w:r>
            <w:proofErr w:type="gramEnd"/>
            <w:r>
              <w:rPr>
                <w:b/>
                <w:sz w:val="24"/>
                <w:szCs w:val="24"/>
              </w:rPr>
              <w:t xml:space="preserve"> do you currently feel in achieving your project goals at this time? </w:t>
            </w:r>
          </w:p>
          <w:p w:rsidR="00434FD2" w:rsidRDefault="00434FD2">
            <w:pPr>
              <w:spacing w:line="240" w:lineRule="auto"/>
              <w:ind w:left="644"/>
              <w:jc w:val="both"/>
              <w:rPr>
                <w:b/>
                <w:i/>
                <w:sz w:val="24"/>
                <w:szCs w:val="24"/>
              </w:rPr>
            </w:pPr>
          </w:p>
          <w:p w:rsidR="00434FD2" w:rsidRDefault="005A1153">
            <w:pPr>
              <w:spacing w:line="240" w:lineRule="auto"/>
              <w:ind w:left="141"/>
            </w:pPr>
            <w:r>
              <w:t>This is to help Lewisham Local understand where you are now with your overall project aims as a baseline to see if growth is made through the project lifespan to meet your overall project goals</w:t>
            </w:r>
          </w:p>
        </w:tc>
      </w:tr>
      <w:tr w:rsidR="00434FD2">
        <w:trPr>
          <w:trHeight w:val="1115"/>
        </w:trPr>
        <w:tc>
          <w:tcPr>
            <w:tcW w:w="9018" w:type="dxa"/>
            <w:shd w:val="clear" w:color="auto" w:fill="auto"/>
            <w:tcMar>
              <w:top w:w="100" w:type="dxa"/>
              <w:left w:w="100" w:type="dxa"/>
              <w:bottom w:w="100" w:type="dxa"/>
              <w:right w:w="100" w:type="dxa"/>
            </w:tcMar>
          </w:tcPr>
          <w:p w:rsidR="00434FD2" w:rsidRDefault="005A1153">
            <w:pPr>
              <w:spacing w:line="240" w:lineRule="auto"/>
              <w:jc w:val="both"/>
              <w:rPr>
                <w:b/>
                <w:sz w:val="24"/>
                <w:szCs w:val="24"/>
              </w:rPr>
            </w:pPr>
            <w:r>
              <w:rPr>
                <w:b/>
                <w:sz w:val="24"/>
                <w:szCs w:val="24"/>
              </w:rPr>
              <w:t>What would help you to increase that score to succeed in delivering your project?</w:t>
            </w:r>
          </w:p>
          <w:p w:rsidR="00434FD2" w:rsidRDefault="005A1153">
            <w:pPr>
              <w:spacing w:line="240" w:lineRule="auto"/>
              <w:jc w:val="both"/>
            </w:pPr>
            <w:r>
              <w:t>What would help you succeed in this project? This will help us identify what support we or our partners might be able to offer in terms of supporting you through the project. This could be introductions to other projects, specific training or resources  needed that might support you in your work, volunteers, promotion of the project etc.</w:t>
            </w:r>
          </w:p>
        </w:tc>
      </w:tr>
    </w:tbl>
    <w:p w:rsidR="00434FD2" w:rsidRDefault="00434FD2">
      <w:pPr>
        <w:widowControl w:val="0"/>
        <w:pBdr>
          <w:top w:val="nil"/>
          <w:left w:val="nil"/>
          <w:bottom w:val="nil"/>
          <w:right w:val="nil"/>
          <w:between w:val="nil"/>
        </w:pBdr>
        <w:rPr>
          <w:color w:val="000000"/>
        </w:rPr>
      </w:pPr>
    </w:p>
    <w:p w:rsidR="00434FD2" w:rsidRDefault="00434FD2">
      <w:pPr>
        <w:widowControl w:val="0"/>
        <w:pBdr>
          <w:top w:val="nil"/>
          <w:left w:val="nil"/>
          <w:bottom w:val="nil"/>
          <w:right w:val="nil"/>
          <w:between w:val="nil"/>
        </w:pBdr>
        <w:rPr>
          <w:color w:val="000000"/>
        </w:rPr>
      </w:pPr>
    </w:p>
    <w:tbl>
      <w:tblPr>
        <w:tblStyle w:val="aa"/>
        <w:tblW w:w="90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18"/>
      </w:tblGrid>
      <w:tr w:rsidR="00434FD2">
        <w:trPr>
          <w:trHeight w:val="286"/>
        </w:trPr>
        <w:tc>
          <w:tcPr>
            <w:tcW w:w="9018" w:type="dxa"/>
            <w:shd w:val="clear" w:color="auto" w:fill="auto"/>
            <w:tcMar>
              <w:top w:w="100" w:type="dxa"/>
              <w:left w:w="100" w:type="dxa"/>
              <w:bottom w:w="100" w:type="dxa"/>
              <w:right w:w="100" w:type="dxa"/>
            </w:tcMar>
          </w:tcPr>
          <w:p w:rsidR="00434FD2" w:rsidRDefault="005A1153">
            <w:pPr>
              <w:spacing w:line="240" w:lineRule="auto"/>
              <w:rPr>
                <w:b/>
                <w:color w:val="222222"/>
                <w:highlight w:val="white"/>
              </w:rPr>
            </w:pPr>
            <w:r>
              <w:rPr>
                <w:b/>
                <w:color w:val="222222"/>
                <w:highlight w:val="white"/>
              </w:rPr>
              <w:t>What plans have you in place to ensure the sustainability of your project after the funding ends?</w:t>
            </w:r>
          </w:p>
          <w:p w:rsidR="00434FD2" w:rsidRDefault="00434FD2">
            <w:pPr>
              <w:spacing w:line="240" w:lineRule="auto"/>
              <w:rPr>
                <w:b/>
                <w:color w:val="222222"/>
                <w:highlight w:val="white"/>
              </w:rPr>
            </w:pPr>
          </w:p>
          <w:p w:rsidR="00434FD2" w:rsidRDefault="005A1153">
            <w:pPr>
              <w:widowControl w:val="0"/>
              <w:pBdr>
                <w:top w:val="nil"/>
                <w:left w:val="nil"/>
                <w:bottom w:val="nil"/>
                <w:right w:val="nil"/>
                <w:between w:val="nil"/>
              </w:pBdr>
            </w:pPr>
            <w:r>
              <w:t xml:space="preserve">How will work be continued after this funding </w:t>
            </w:r>
            <w:proofErr w:type="gramStart"/>
            <w:r>
              <w:t>comes to an end</w:t>
            </w:r>
            <w:proofErr w:type="gramEnd"/>
            <w:r>
              <w:t>? Do you have other income streams? Do you have additional fundraising activities planned or future grant applications in the pipeline?</w:t>
            </w:r>
          </w:p>
        </w:tc>
      </w:tr>
      <w:tr w:rsidR="00434FD2">
        <w:trPr>
          <w:trHeight w:val="840"/>
        </w:trPr>
        <w:tc>
          <w:tcPr>
            <w:tcW w:w="9018" w:type="dxa"/>
            <w:shd w:val="clear" w:color="auto" w:fill="auto"/>
            <w:tcMar>
              <w:top w:w="100" w:type="dxa"/>
              <w:left w:w="100" w:type="dxa"/>
              <w:bottom w:w="100" w:type="dxa"/>
              <w:right w:w="100" w:type="dxa"/>
            </w:tcMar>
          </w:tcPr>
          <w:p w:rsidR="00434FD2" w:rsidRDefault="005A1153">
            <w:pPr>
              <w:widowControl w:val="0"/>
              <w:pBdr>
                <w:top w:val="nil"/>
                <w:left w:val="nil"/>
                <w:bottom w:val="nil"/>
                <w:right w:val="nil"/>
                <w:between w:val="nil"/>
              </w:pBdr>
              <w:spacing w:line="240" w:lineRule="auto"/>
              <w:ind w:left="131"/>
              <w:rPr>
                <w:b/>
                <w:color w:val="000000"/>
                <w:sz w:val="24"/>
                <w:szCs w:val="24"/>
              </w:rPr>
            </w:pPr>
            <w:r>
              <w:rPr>
                <w:b/>
                <w:color w:val="000000"/>
                <w:sz w:val="24"/>
                <w:szCs w:val="24"/>
              </w:rPr>
              <w:t xml:space="preserve">Budget </w:t>
            </w:r>
          </w:p>
          <w:p w:rsidR="00434FD2" w:rsidRDefault="005A1153">
            <w:pPr>
              <w:widowControl w:val="0"/>
              <w:pBdr>
                <w:top w:val="nil"/>
                <w:left w:val="nil"/>
                <w:bottom w:val="nil"/>
                <w:right w:val="nil"/>
                <w:between w:val="nil"/>
              </w:pBdr>
              <w:spacing w:line="240" w:lineRule="auto"/>
              <w:ind w:left="116"/>
              <w:rPr>
                <w:color w:val="000000"/>
              </w:rPr>
            </w:pPr>
            <w:r>
              <w:rPr>
                <w:color w:val="000000"/>
              </w:rPr>
              <w:t>The funding requested should be proportionate and add clear, meaningful value. Please add as much detail as you can</w:t>
            </w:r>
          </w:p>
        </w:tc>
      </w:tr>
    </w:tbl>
    <w:p w:rsidR="00434FD2" w:rsidRDefault="00434FD2">
      <w:pPr>
        <w:widowControl w:val="0"/>
        <w:pBdr>
          <w:top w:val="nil"/>
          <w:left w:val="nil"/>
          <w:bottom w:val="nil"/>
          <w:right w:val="nil"/>
          <w:between w:val="nil"/>
        </w:pBdr>
      </w:pPr>
    </w:p>
    <w:p w:rsidR="00434FD2" w:rsidRDefault="00434FD2">
      <w:pPr>
        <w:spacing w:line="240" w:lineRule="auto"/>
        <w:rPr>
          <w:b/>
        </w:rPr>
      </w:pPr>
    </w:p>
    <w:p w:rsidR="00434FD2" w:rsidRDefault="005A1153">
      <w:pPr>
        <w:spacing w:line="240" w:lineRule="auto"/>
        <w:rPr>
          <w:b/>
          <w:sz w:val="24"/>
          <w:szCs w:val="24"/>
        </w:rPr>
      </w:pPr>
      <w:r>
        <w:rPr>
          <w:b/>
          <w:sz w:val="24"/>
          <w:szCs w:val="24"/>
        </w:rPr>
        <w:t>Support with your application</w:t>
      </w:r>
    </w:p>
    <w:p w:rsidR="00434FD2" w:rsidRDefault="00434FD2">
      <w:pPr>
        <w:spacing w:line="240" w:lineRule="auto"/>
        <w:rPr>
          <w:b/>
        </w:rPr>
      </w:pPr>
    </w:p>
    <w:p w:rsidR="00434FD2" w:rsidRDefault="005A1153">
      <w:pPr>
        <w:spacing w:line="240" w:lineRule="auto"/>
        <w:rPr>
          <w:b/>
          <w:color w:val="808080"/>
          <w:sz w:val="28"/>
          <w:szCs w:val="28"/>
        </w:rPr>
      </w:pPr>
      <w:r>
        <w:t xml:space="preserve"> If you need advice on completing the application or help with budget, monitoring &amp; evaluation or any other aspect of your project please contact Simone Riddle on </w:t>
      </w:r>
    </w:p>
    <w:p w:rsidR="00434FD2" w:rsidRDefault="005A1153">
      <w:pPr>
        <w:spacing w:line="240" w:lineRule="auto"/>
      </w:pPr>
      <w:proofErr w:type="gramStart"/>
      <w:r>
        <w:lastRenderedPageBreak/>
        <w:t>07544996722</w:t>
      </w:r>
      <w:proofErr w:type="gramEnd"/>
      <w:r>
        <w:t xml:space="preserve"> or </w:t>
      </w:r>
      <w:hyperlink r:id="rId9">
        <w:r>
          <w:rPr>
            <w:color w:val="1155CC"/>
            <w:u w:val="single"/>
          </w:rPr>
          <w:t>simone@lewishamlocal.com</w:t>
        </w:r>
      </w:hyperlink>
      <w:r>
        <w:t>. For more resources and guidance on fundraising, please visit www.lewishamlocal.com</w:t>
      </w:r>
    </w:p>
    <w:p w:rsidR="00434FD2" w:rsidRDefault="00434FD2">
      <w:pPr>
        <w:spacing w:line="240" w:lineRule="auto"/>
      </w:pPr>
    </w:p>
    <w:p w:rsidR="00434FD2" w:rsidRDefault="005A1153">
      <w:pPr>
        <w:spacing w:line="240" w:lineRule="auto"/>
      </w:pPr>
      <w:r>
        <w:rPr>
          <w:b/>
          <w:sz w:val="24"/>
          <w:szCs w:val="24"/>
        </w:rPr>
        <w:t xml:space="preserve">The Deadline for applications is Sunday 24th of January at </w:t>
      </w:r>
      <w:r w:rsidR="00597E74">
        <w:rPr>
          <w:b/>
          <w:sz w:val="24"/>
          <w:szCs w:val="24"/>
        </w:rPr>
        <w:t>23.59</w:t>
      </w:r>
      <w:bookmarkStart w:id="1" w:name="_GoBack"/>
      <w:bookmarkEnd w:id="1"/>
      <w:r>
        <w:rPr>
          <w:b/>
          <w:sz w:val="24"/>
          <w:szCs w:val="24"/>
        </w:rPr>
        <w:t xml:space="preserve"> and applicants </w:t>
      </w:r>
      <w:proofErr w:type="gramStart"/>
      <w:r>
        <w:rPr>
          <w:b/>
          <w:sz w:val="24"/>
          <w:szCs w:val="24"/>
        </w:rPr>
        <w:t>will be contacted</w:t>
      </w:r>
      <w:proofErr w:type="gramEnd"/>
      <w:r>
        <w:rPr>
          <w:b/>
          <w:sz w:val="24"/>
          <w:szCs w:val="24"/>
        </w:rPr>
        <w:t xml:space="preserve"> within 14 days of this deadline.</w:t>
      </w:r>
    </w:p>
    <w:sectPr w:rsidR="00434FD2">
      <w:pgSz w:w="11900" w:h="16820"/>
      <w:pgMar w:top="1418" w:right="1371" w:bottom="1485"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06CD6"/>
    <w:multiLevelType w:val="multilevel"/>
    <w:tmpl w:val="13DC5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2560FCF"/>
    <w:multiLevelType w:val="multilevel"/>
    <w:tmpl w:val="4380E530"/>
    <w:lvl w:ilvl="0">
      <w:start w:val="1"/>
      <w:numFmt w:val="decimal"/>
      <w:lvlText w:val="%1."/>
      <w:lvlJc w:val="left"/>
      <w:pPr>
        <w:ind w:left="744" w:hanging="359"/>
      </w:pPr>
      <w:rPr>
        <w:color w:val="000000"/>
      </w:rPr>
    </w:lvl>
    <w:lvl w:ilvl="1">
      <w:start w:val="1"/>
      <w:numFmt w:val="lowerLetter"/>
      <w:lvlText w:val="%2."/>
      <w:lvlJc w:val="left"/>
      <w:pPr>
        <w:ind w:left="1464" w:hanging="360"/>
      </w:pPr>
    </w:lvl>
    <w:lvl w:ilvl="2">
      <w:start w:val="1"/>
      <w:numFmt w:val="lowerRoman"/>
      <w:lvlText w:val="%3."/>
      <w:lvlJc w:val="right"/>
      <w:pPr>
        <w:ind w:left="2184" w:hanging="180"/>
      </w:pPr>
    </w:lvl>
    <w:lvl w:ilvl="3">
      <w:start w:val="1"/>
      <w:numFmt w:val="decimal"/>
      <w:lvlText w:val="%4."/>
      <w:lvlJc w:val="left"/>
      <w:pPr>
        <w:ind w:left="2904" w:hanging="360"/>
      </w:pPr>
    </w:lvl>
    <w:lvl w:ilvl="4">
      <w:start w:val="1"/>
      <w:numFmt w:val="lowerLetter"/>
      <w:lvlText w:val="%5."/>
      <w:lvlJc w:val="left"/>
      <w:pPr>
        <w:ind w:left="3624" w:hanging="360"/>
      </w:pPr>
    </w:lvl>
    <w:lvl w:ilvl="5">
      <w:start w:val="1"/>
      <w:numFmt w:val="lowerRoman"/>
      <w:lvlText w:val="%6."/>
      <w:lvlJc w:val="right"/>
      <w:pPr>
        <w:ind w:left="4344" w:hanging="180"/>
      </w:pPr>
    </w:lvl>
    <w:lvl w:ilvl="6">
      <w:start w:val="1"/>
      <w:numFmt w:val="decimal"/>
      <w:lvlText w:val="%7."/>
      <w:lvlJc w:val="left"/>
      <w:pPr>
        <w:ind w:left="5064" w:hanging="360"/>
      </w:pPr>
    </w:lvl>
    <w:lvl w:ilvl="7">
      <w:start w:val="1"/>
      <w:numFmt w:val="lowerLetter"/>
      <w:lvlText w:val="%8."/>
      <w:lvlJc w:val="left"/>
      <w:pPr>
        <w:ind w:left="5784" w:hanging="360"/>
      </w:pPr>
    </w:lvl>
    <w:lvl w:ilvl="8">
      <w:start w:val="1"/>
      <w:numFmt w:val="lowerRoman"/>
      <w:lvlText w:val="%9."/>
      <w:lvlJc w:val="right"/>
      <w:pPr>
        <w:ind w:left="6504" w:hanging="180"/>
      </w:pPr>
    </w:lvl>
  </w:abstractNum>
  <w:abstractNum w:abstractNumId="2" w15:restartNumberingAfterBreak="0">
    <w:nsid w:val="73E14912"/>
    <w:multiLevelType w:val="multilevel"/>
    <w:tmpl w:val="E9B67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FD2"/>
    <w:rsid w:val="00434FD2"/>
    <w:rsid w:val="00597E74"/>
    <w:rsid w:val="005A1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5C680"/>
  <w15:docId w15:val="{B40C7A87-E3B7-4209-BD0A-278B9E8E6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508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864"/>
    <w:rPr>
      <w:rFonts w:ascii="Segoe UI" w:hAnsi="Segoe UI" w:cs="Segoe UI"/>
      <w:sz w:val="18"/>
      <w:szCs w:val="18"/>
    </w:rPr>
  </w:style>
  <w:style w:type="paragraph" w:styleId="ListParagraph">
    <w:name w:val="List Paragraph"/>
    <w:basedOn w:val="Normal"/>
    <w:uiPriority w:val="34"/>
    <w:qFormat/>
    <w:rsid w:val="008E6983"/>
    <w:pPr>
      <w:ind w:left="720"/>
      <w:contextualSpacing/>
    </w:pPr>
  </w:style>
  <w:style w:type="character" w:styleId="Hyperlink">
    <w:name w:val="Hyperlink"/>
    <w:basedOn w:val="DefaultParagraphFont"/>
    <w:uiPriority w:val="99"/>
    <w:unhideWhenUsed/>
    <w:rsid w:val="008E6983"/>
    <w:rPr>
      <w:color w:val="0000FF" w:themeColor="hyperlink"/>
      <w:u w:val="single"/>
    </w:r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funding@lewishamlocal.com" TargetMode="External"/><Relationship Id="rId3" Type="http://schemas.openxmlformats.org/officeDocument/2006/relationships/styles" Target="styles.xml"/><Relationship Id="rId7" Type="http://schemas.openxmlformats.org/officeDocument/2006/relationships/hyperlink" Target="http://www.lewishamloca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mone@lewishamloc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qPnTwy7+AXPEw72j/ZiVGcvyQ==">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1462</Words>
  <Characters>8338</Characters>
  <Application>Microsoft Office Word</Application>
  <DocSecurity>0</DocSecurity>
  <Lines>69</Lines>
  <Paragraphs>19</Paragraphs>
  <ScaleCrop>false</ScaleCrop>
  <Company>HP</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cp:lastModifiedBy>
  <cp:revision>3</cp:revision>
  <dcterms:created xsi:type="dcterms:W3CDTF">2021-01-07T15:58:00Z</dcterms:created>
  <dcterms:modified xsi:type="dcterms:W3CDTF">2021-01-08T17:02:00Z</dcterms:modified>
</cp:coreProperties>
</file>